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1DBF1" w14:textId="38635507" w:rsidR="00114982" w:rsidRPr="00114982" w:rsidRDefault="00114982" w:rsidP="00FC2A63">
      <w:pPr>
        <w:shd w:val="clear" w:color="auto" w:fill="FFFFFF"/>
        <w:spacing w:after="180" w:line="240" w:lineRule="auto"/>
        <w:rPr>
          <w:rFonts w:ascii="Arial" w:eastAsia="Times New Roman" w:hAnsi="Arial" w:cs="Arial"/>
          <w:b/>
          <w:bCs/>
          <w:lang w:eastAsia="en-GB"/>
        </w:rPr>
      </w:pPr>
    </w:p>
    <w:p w14:paraId="55C1B792" w14:textId="017A9133" w:rsidR="00114982" w:rsidRDefault="00114982" w:rsidP="00FC2A63">
      <w:pPr>
        <w:shd w:val="clear" w:color="auto" w:fill="FFFFFF"/>
        <w:spacing w:after="180" w:line="240" w:lineRule="auto"/>
        <w:rPr>
          <w:rFonts w:ascii="Arial" w:eastAsia="Times New Roman" w:hAnsi="Arial" w:cs="Arial"/>
          <w:b/>
          <w:bCs/>
          <w:sz w:val="32"/>
          <w:szCs w:val="32"/>
          <w:lang w:eastAsia="en-GB"/>
        </w:rPr>
      </w:pPr>
      <w:r w:rsidRPr="00114982">
        <w:rPr>
          <w:rFonts w:ascii="Arial" w:eastAsia="Times New Roman" w:hAnsi="Arial" w:cs="Arial"/>
          <w:b/>
          <w:bCs/>
          <w:sz w:val="32"/>
          <w:szCs w:val="32"/>
          <w:lang w:eastAsia="en-GB"/>
        </w:rPr>
        <w:t>Guidance for Schools: Working from Home during the Covid-19 Pandemic</w:t>
      </w:r>
    </w:p>
    <w:p w14:paraId="5621012E" w14:textId="77777777" w:rsidR="007E5A9B" w:rsidRDefault="007E5A9B" w:rsidP="00FC2A63">
      <w:pPr>
        <w:shd w:val="clear" w:color="auto" w:fill="FFFFFF"/>
        <w:spacing w:after="180" w:line="240" w:lineRule="auto"/>
        <w:rPr>
          <w:rFonts w:ascii="Arial" w:eastAsia="Times New Roman" w:hAnsi="Arial" w:cs="Arial"/>
          <w:b/>
          <w:bCs/>
          <w:sz w:val="32"/>
          <w:szCs w:val="32"/>
          <w:lang w:eastAsia="en-GB"/>
        </w:rPr>
      </w:pPr>
    </w:p>
    <w:sdt>
      <w:sdtPr>
        <w:rPr>
          <w:rFonts w:ascii="Arial" w:eastAsiaTheme="minorHAnsi" w:hAnsi="Arial" w:cs="Arial"/>
          <w:color w:val="auto"/>
          <w:sz w:val="22"/>
          <w:szCs w:val="22"/>
          <w:lang w:val="en-GB"/>
        </w:rPr>
        <w:id w:val="-523791793"/>
        <w:docPartObj>
          <w:docPartGallery w:val="Table of Contents"/>
          <w:docPartUnique/>
        </w:docPartObj>
      </w:sdtPr>
      <w:sdtEndPr>
        <w:rPr>
          <w:b/>
          <w:bCs/>
          <w:noProof/>
        </w:rPr>
      </w:sdtEndPr>
      <w:sdtContent>
        <w:p w14:paraId="03ADE499" w14:textId="6E1F2D26" w:rsidR="007E5A9B" w:rsidRDefault="007E5A9B">
          <w:pPr>
            <w:pStyle w:val="TOCHeading"/>
            <w:rPr>
              <w:rFonts w:ascii="Arial" w:hAnsi="Arial" w:cs="Arial"/>
              <w:color w:val="auto"/>
            </w:rPr>
          </w:pPr>
          <w:r w:rsidRPr="007E5A9B">
            <w:rPr>
              <w:rFonts w:ascii="Arial" w:hAnsi="Arial" w:cs="Arial"/>
              <w:color w:val="auto"/>
            </w:rPr>
            <w:t>Contents</w:t>
          </w:r>
        </w:p>
        <w:p w14:paraId="3D13F847" w14:textId="77777777" w:rsidR="006A2F1F" w:rsidRPr="006A2F1F" w:rsidRDefault="006A2F1F" w:rsidP="006A2F1F">
          <w:pPr>
            <w:rPr>
              <w:lang w:val="en-US"/>
            </w:rPr>
          </w:pPr>
        </w:p>
        <w:p w14:paraId="0E0420E4" w14:textId="3E57B260" w:rsidR="00D961C1" w:rsidRDefault="007E5A9B">
          <w:pPr>
            <w:pStyle w:val="TOC1"/>
            <w:tabs>
              <w:tab w:val="right" w:leader="dot" w:pos="9016"/>
            </w:tabs>
            <w:rPr>
              <w:rFonts w:eastAsiaTheme="minorEastAsia"/>
              <w:noProof/>
              <w:lang w:eastAsia="en-GB"/>
            </w:rPr>
          </w:pPr>
          <w:r w:rsidRPr="007E5A9B">
            <w:rPr>
              <w:rFonts w:ascii="Arial" w:hAnsi="Arial" w:cs="Arial"/>
            </w:rPr>
            <w:fldChar w:fldCharType="begin"/>
          </w:r>
          <w:r w:rsidRPr="007E5A9B">
            <w:rPr>
              <w:rFonts w:ascii="Arial" w:hAnsi="Arial" w:cs="Arial"/>
            </w:rPr>
            <w:instrText xml:space="preserve"> TOC \o "1-3" \h \z \u </w:instrText>
          </w:r>
          <w:r w:rsidRPr="007E5A9B">
            <w:rPr>
              <w:rFonts w:ascii="Arial" w:hAnsi="Arial" w:cs="Arial"/>
            </w:rPr>
            <w:fldChar w:fldCharType="separate"/>
          </w:r>
          <w:hyperlink w:anchor="_Toc65670218" w:history="1">
            <w:r w:rsidR="00D961C1" w:rsidRPr="00F63FA8">
              <w:rPr>
                <w:rStyle w:val="Hyperlink"/>
                <w:rFonts w:ascii="Arial" w:hAnsi="Arial" w:cs="Arial"/>
                <w:noProof/>
              </w:rPr>
              <w:t>Introduction &amp; Scope</w:t>
            </w:r>
            <w:r w:rsidR="00D961C1">
              <w:rPr>
                <w:noProof/>
                <w:webHidden/>
              </w:rPr>
              <w:tab/>
            </w:r>
            <w:r w:rsidR="00D961C1">
              <w:rPr>
                <w:noProof/>
                <w:webHidden/>
              </w:rPr>
              <w:fldChar w:fldCharType="begin"/>
            </w:r>
            <w:r w:rsidR="00D961C1">
              <w:rPr>
                <w:noProof/>
                <w:webHidden/>
              </w:rPr>
              <w:instrText xml:space="preserve"> PAGEREF _Toc65670218 \h </w:instrText>
            </w:r>
            <w:r w:rsidR="00D961C1">
              <w:rPr>
                <w:noProof/>
                <w:webHidden/>
              </w:rPr>
            </w:r>
            <w:r w:rsidR="00D961C1">
              <w:rPr>
                <w:noProof/>
                <w:webHidden/>
              </w:rPr>
              <w:fldChar w:fldCharType="separate"/>
            </w:r>
            <w:r w:rsidR="00D961C1">
              <w:rPr>
                <w:noProof/>
                <w:webHidden/>
              </w:rPr>
              <w:t>2</w:t>
            </w:r>
            <w:r w:rsidR="00D961C1">
              <w:rPr>
                <w:noProof/>
                <w:webHidden/>
              </w:rPr>
              <w:fldChar w:fldCharType="end"/>
            </w:r>
          </w:hyperlink>
        </w:p>
        <w:p w14:paraId="4F6E8B91" w14:textId="7FE05923" w:rsidR="00D961C1" w:rsidRDefault="006449B6">
          <w:pPr>
            <w:pStyle w:val="TOC1"/>
            <w:tabs>
              <w:tab w:val="right" w:leader="dot" w:pos="9016"/>
            </w:tabs>
            <w:rPr>
              <w:rFonts w:eastAsiaTheme="minorEastAsia"/>
              <w:noProof/>
              <w:lang w:eastAsia="en-GB"/>
            </w:rPr>
          </w:pPr>
          <w:hyperlink w:anchor="_Toc65670219" w:history="1">
            <w:r w:rsidR="00D961C1" w:rsidRPr="00F63FA8">
              <w:rPr>
                <w:rStyle w:val="Hyperlink"/>
                <w:rFonts w:ascii="Arial" w:hAnsi="Arial" w:cs="Arial"/>
                <w:noProof/>
              </w:rPr>
              <w:t>Support &amp; Communication</w:t>
            </w:r>
            <w:r w:rsidR="00D961C1">
              <w:rPr>
                <w:noProof/>
                <w:webHidden/>
              </w:rPr>
              <w:tab/>
            </w:r>
            <w:r w:rsidR="00D961C1">
              <w:rPr>
                <w:noProof/>
                <w:webHidden/>
              </w:rPr>
              <w:fldChar w:fldCharType="begin"/>
            </w:r>
            <w:r w:rsidR="00D961C1">
              <w:rPr>
                <w:noProof/>
                <w:webHidden/>
              </w:rPr>
              <w:instrText xml:space="preserve"> PAGEREF _Toc65670219 \h </w:instrText>
            </w:r>
            <w:r w:rsidR="00D961C1">
              <w:rPr>
                <w:noProof/>
                <w:webHidden/>
              </w:rPr>
            </w:r>
            <w:r w:rsidR="00D961C1">
              <w:rPr>
                <w:noProof/>
                <w:webHidden/>
              </w:rPr>
              <w:fldChar w:fldCharType="separate"/>
            </w:r>
            <w:r w:rsidR="00D961C1">
              <w:rPr>
                <w:noProof/>
                <w:webHidden/>
              </w:rPr>
              <w:t>2</w:t>
            </w:r>
            <w:r w:rsidR="00D961C1">
              <w:rPr>
                <w:noProof/>
                <w:webHidden/>
              </w:rPr>
              <w:fldChar w:fldCharType="end"/>
            </w:r>
          </w:hyperlink>
        </w:p>
        <w:p w14:paraId="5EED111E" w14:textId="1701C2FC" w:rsidR="00D961C1" w:rsidRDefault="006449B6">
          <w:pPr>
            <w:pStyle w:val="TOC1"/>
            <w:tabs>
              <w:tab w:val="right" w:leader="dot" w:pos="9016"/>
            </w:tabs>
            <w:rPr>
              <w:rFonts w:eastAsiaTheme="minorEastAsia"/>
              <w:noProof/>
              <w:lang w:eastAsia="en-GB"/>
            </w:rPr>
          </w:pPr>
          <w:hyperlink w:anchor="_Toc65670220" w:history="1">
            <w:r w:rsidR="00D961C1" w:rsidRPr="00F63FA8">
              <w:rPr>
                <w:rStyle w:val="Hyperlink"/>
                <w:rFonts w:ascii="Arial" w:hAnsi="Arial" w:cs="Arial"/>
                <w:noProof/>
              </w:rPr>
              <w:t>Working Pattern</w:t>
            </w:r>
            <w:r w:rsidR="00D961C1">
              <w:rPr>
                <w:noProof/>
                <w:webHidden/>
              </w:rPr>
              <w:tab/>
            </w:r>
            <w:r w:rsidR="00D961C1">
              <w:rPr>
                <w:noProof/>
                <w:webHidden/>
              </w:rPr>
              <w:fldChar w:fldCharType="begin"/>
            </w:r>
            <w:r w:rsidR="00D961C1">
              <w:rPr>
                <w:noProof/>
                <w:webHidden/>
              </w:rPr>
              <w:instrText xml:space="preserve"> PAGEREF _Toc65670220 \h </w:instrText>
            </w:r>
            <w:r w:rsidR="00D961C1">
              <w:rPr>
                <w:noProof/>
                <w:webHidden/>
              </w:rPr>
            </w:r>
            <w:r w:rsidR="00D961C1">
              <w:rPr>
                <w:noProof/>
                <w:webHidden/>
              </w:rPr>
              <w:fldChar w:fldCharType="separate"/>
            </w:r>
            <w:r w:rsidR="00D961C1">
              <w:rPr>
                <w:noProof/>
                <w:webHidden/>
              </w:rPr>
              <w:t>2</w:t>
            </w:r>
            <w:r w:rsidR="00D961C1">
              <w:rPr>
                <w:noProof/>
                <w:webHidden/>
              </w:rPr>
              <w:fldChar w:fldCharType="end"/>
            </w:r>
          </w:hyperlink>
        </w:p>
        <w:p w14:paraId="47B684C3" w14:textId="15745BAC" w:rsidR="00D961C1" w:rsidRDefault="006449B6">
          <w:pPr>
            <w:pStyle w:val="TOC1"/>
            <w:tabs>
              <w:tab w:val="right" w:leader="dot" w:pos="9016"/>
            </w:tabs>
            <w:rPr>
              <w:rFonts w:eastAsiaTheme="minorEastAsia"/>
              <w:noProof/>
              <w:lang w:eastAsia="en-GB"/>
            </w:rPr>
          </w:pPr>
          <w:hyperlink w:anchor="_Toc65670221" w:history="1">
            <w:r w:rsidR="00D961C1" w:rsidRPr="00F63FA8">
              <w:rPr>
                <w:rStyle w:val="Hyperlink"/>
                <w:rFonts w:ascii="Arial" w:hAnsi="Arial" w:cs="Arial"/>
                <w:noProof/>
              </w:rPr>
              <w:t>Wellbeing</w:t>
            </w:r>
            <w:r w:rsidR="00D961C1">
              <w:rPr>
                <w:noProof/>
                <w:webHidden/>
              </w:rPr>
              <w:tab/>
            </w:r>
            <w:r w:rsidR="00D961C1">
              <w:rPr>
                <w:noProof/>
                <w:webHidden/>
              </w:rPr>
              <w:fldChar w:fldCharType="begin"/>
            </w:r>
            <w:r w:rsidR="00D961C1">
              <w:rPr>
                <w:noProof/>
                <w:webHidden/>
              </w:rPr>
              <w:instrText xml:space="preserve"> PAGEREF _Toc65670221 \h </w:instrText>
            </w:r>
            <w:r w:rsidR="00D961C1">
              <w:rPr>
                <w:noProof/>
                <w:webHidden/>
              </w:rPr>
            </w:r>
            <w:r w:rsidR="00D961C1">
              <w:rPr>
                <w:noProof/>
                <w:webHidden/>
              </w:rPr>
              <w:fldChar w:fldCharType="separate"/>
            </w:r>
            <w:r w:rsidR="00D961C1">
              <w:rPr>
                <w:noProof/>
                <w:webHidden/>
              </w:rPr>
              <w:t>2</w:t>
            </w:r>
            <w:r w:rsidR="00D961C1">
              <w:rPr>
                <w:noProof/>
                <w:webHidden/>
              </w:rPr>
              <w:fldChar w:fldCharType="end"/>
            </w:r>
          </w:hyperlink>
        </w:p>
        <w:p w14:paraId="40101703" w14:textId="54BFDF1D" w:rsidR="00D961C1" w:rsidRDefault="006449B6">
          <w:pPr>
            <w:pStyle w:val="TOC1"/>
            <w:tabs>
              <w:tab w:val="right" w:leader="dot" w:pos="9016"/>
            </w:tabs>
            <w:rPr>
              <w:rFonts w:eastAsiaTheme="minorEastAsia"/>
              <w:noProof/>
              <w:lang w:eastAsia="en-GB"/>
            </w:rPr>
          </w:pPr>
          <w:hyperlink w:anchor="_Toc65670222" w:history="1">
            <w:r w:rsidR="00D961C1" w:rsidRPr="00F63FA8">
              <w:rPr>
                <w:rStyle w:val="Hyperlink"/>
                <w:rFonts w:ascii="Arial" w:hAnsi="Arial" w:cs="Arial"/>
                <w:noProof/>
              </w:rPr>
              <w:t>Safeguarding</w:t>
            </w:r>
            <w:r w:rsidR="00D961C1">
              <w:rPr>
                <w:noProof/>
                <w:webHidden/>
              </w:rPr>
              <w:tab/>
            </w:r>
            <w:r w:rsidR="00D961C1">
              <w:rPr>
                <w:noProof/>
                <w:webHidden/>
              </w:rPr>
              <w:fldChar w:fldCharType="begin"/>
            </w:r>
            <w:r w:rsidR="00D961C1">
              <w:rPr>
                <w:noProof/>
                <w:webHidden/>
              </w:rPr>
              <w:instrText xml:space="preserve"> PAGEREF _Toc65670222 \h </w:instrText>
            </w:r>
            <w:r w:rsidR="00D961C1">
              <w:rPr>
                <w:noProof/>
                <w:webHidden/>
              </w:rPr>
            </w:r>
            <w:r w:rsidR="00D961C1">
              <w:rPr>
                <w:noProof/>
                <w:webHidden/>
              </w:rPr>
              <w:fldChar w:fldCharType="separate"/>
            </w:r>
            <w:r w:rsidR="00D961C1">
              <w:rPr>
                <w:noProof/>
                <w:webHidden/>
              </w:rPr>
              <w:t>3</w:t>
            </w:r>
            <w:r w:rsidR="00D961C1">
              <w:rPr>
                <w:noProof/>
                <w:webHidden/>
              </w:rPr>
              <w:fldChar w:fldCharType="end"/>
            </w:r>
          </w:hyperlink>
        </w:p>
        <w:p w14:paraId="444FB6B1" w14:textId="11B90DEB" w:rsidR="00D961C1" w:rsidRDefault="006449B6">
          <w:pPr>
            <w:pStyle w:val="TOC1"/>
            <w:tabs>
              <w:tab w:val="right" w:leader="dot" w:pos="9016"/>
            </w:tabs>
            <w:rPr>
              <w:rFonts w:eastAsiaTheme="minorEastAsia"/>
              <w:noProof/>
              <w:lang w:eastAsia="en-GB"/>
            </w:rPr>
          </w:pPr>
          <w:hyperlink w:anchor="_Toc65670223" w:history="1">
            <w:r w:rsidR="00D961C1" w:rsidRPr="00F63FA8">
              <w:rPr>
                <w:rStyle w:val="Hyperlink"/>
                <w:rFonts w:ascii="Arial" w:hAnsi="Arial" w:cs="Arial"/>
                <w:noProof/>
              </w:rPr>
              <w:t>Health and Safety</w:t>
            </w:r>
            <w:r w:rsidR="00D961C1">
              <w:rPr>
                <w:noProof/>
                <w:webHidden/>
              </w:rPr>
              <w:tab/>
            </w:r>
            <w:r w:rsidR="00D961C1">
              <w:rPr>
                <w:noProof/>
                <w:webHidden/>
              </w:rPr>
              <w:fldChar w:fldCharType="begin"/>
            </w:r>
            <w:r w:rsidR="00D961C1">
              <w:rPr>
                <w:noProof/>
                <w:webHidden/>
              </w:rPr>
              <w:instrText xml:space="preserve"> PAGEREF _Toc65670223 \h </w:instrText>
            </w:r>
            <w:r w:rsidR="00D961C1">
              <w:rPr>
                <w:noProof/>
                <w:webHidden/>
              </w:rPr>
            </w:r>
            <w:r w:rsidR="00D961C1">
              <w:rPr>
                <w:noProof/>
                <w:webHidden/>
              </w:rPr>
              <w:fldChar w:fldCharType="separate"/>
            </w:r>
            <w:r w:rsidR="00D961C1">
              <w:rPr>
                <w:noProof/>
                <w:webHidden/>
              </w:rPr>
              <w:t>3</w:t>
            </w:r>
            <w:r w:rsidR="00D961C1">
              <w:rPr>
                <w:noProof/>
                <w:webHidden/>
              </w:rPr>
              <w:fldChar w:fldCharType="end"/>
            </w:r>
          </w:hyperlink>
        </w:p>
        <w:p w14:paraId="41206DA8" w14:textId="57F2C270" w:rsidR="00D961C1" w:rsidRDefault="006449B6">
          <w:pPr>
            <w:pStyle w:val="TOC1"/>
            <w:tabs>
              <w:tab w:val="right" w:leader="dot" w:pos="9016"/>
            </w:tabs>
            <w:rPr>
              <w:rFonts w:eastAsiaTheme="minorEastAsia"/>
              <w:noProof/>
              <w:lang w:eastAsia="en-GB"/>
            </w:rPr>
          </w:pPr>
          <w:hyperlink w:anchor="_Toc65670224" w:history="1">
            <w:r w:rsidR="00D961C1" w:rsidRPr="00F63FA8">
              <w:rPr>
                <w:rStyle w:val="Hyperlink"/>
                <w:rFonts w:ascii="Arial" w:hAnsi="Arial" w:cs="Arial"/>
                <w:noProof/>
              </w:rPr>
              <w:t>Equipment and Materials</w:t>
            </w:r>
            <w:r w:rsidR="00D961C1">
              <w:rPr>
                <w:noProof/>
                <w:webHidden/>
              </w:rPr>
              <w:tab/>
            </w:r>
            <w:r w:rsidR="00D961C1">
              <w:rPr>
                <w:noProof/>
                <w:webHidden/>
              </w:rPr>
              <w:fldChar w:fldCharType="begin"/>
            </w:r>
            <w:r w:rsidR="00D961C1">
              <w:rPr>
                <w:noProof/>
                <w:webHidden/>
              </w:rPr>
              <w:instrText xml:space="preserve"> PAGEREF _Toc65670224 \h </w:instrText>
            </w:r>
            <w:r w:rsidR="00D961C1">
              <w:rPr>
                <w:noProof/>
                <w:webHidden/>
              </w:rPr>
            </w:r>
            <w:r w:rsidR="00D961C1">
              <w:rPr>
                <w:noProof/>
                <w:webHidden/>
              </w:rPr>
              <w:fldChar w:fldCharType="separate"/>
            </w:r>
            <w:r w:rsidR="00D961C1">
              <w:rPr>
                <w:noProof/>
                <w:webHidden/>
              </w:rPr>
              <w:t>4</w:t>
            </w:r>
            <w:r w:rsidR="00D961C1">
              <w:rPr>
                <w:noProof/>
                <w:webHidden/>
              </w:rPr>
              <w:fldChar w:fldCharType="end"/>
            </w:r>
          </w:hyperlink>
        </w:p>
        <w:p w14:paraId="141B9934" w14:textId="61044A5C" w:rsidR="00D961C1" w:rsidRDefault="006449B6">
          <w:pPr>
            <w:pStyle w:val="TOC1"/>
            <w:tabs>
              <w:tab w:val="right" w:leader="dot" w:pos="9016"/>
            </w:tabs>
            <w:rPr>
              <w:rFonts w:eastAsiaTheme="minorEastAsia"/>
              <w:noProof/>
              <w:lang w:eastAsia="en-GB"/>
            </w:rPr>
          </w:pPr>
          <w:hyperlink w:anchor="_Toc65670225" w:history="1">
            <w:r w:rsidR="00D961C1" w:rsidRPr="00F63FA8">
              <w:rPr>
                <w:rStyle w:val="Hyperlink"/>
                <w:rFonts w:ascii="Arial" w:hAnsi="Arial" w:cs="Arial"/>
                <w:noProof/>
              </w:rPr>
              <w:t>Sickness</w:t>
            </w:r>
            <w:r w:rsidR="00D961C1">
              <w:rPr>
                <w:noProof/>
                <w:webHidden/>
              </w:rPr>
              <w:tab/>
            </w:r>
            <w:r w:rsidR="00D961C1">
              <w:rPr>
                <w:noProof/>
                <w:webHidden/>
              </w:rPr>
              <w:fldChar w:fldCharType="begin"/>
            </w:r>
            <w:r w:rsidR="00D961C1">
              <w:rPr>
                <w:noProof/>
                <w:webHidden/>
              </w:rPr>
              <w:instrText xml:space="preserve"> PAGEREF _Toc65670225 \h </w:instrText>
            </w:r>
            <w:r w:rsidR="00D961C1">
              <w:rPr>
                <w:noProof/>
                <w:webHidden/>
              </w:rPr>
            </w:r>
            <w:r w:rsidR="00D961C1">
              <w:rPr>
                <w:noProof/>
                <w:webHidden/>
              </w:rPr>
              <w:fldChar w:fldCharType="separate"/>
            </w:r>
            <w:r w:rsidR="00D961C1">
              <w:rPr>
                <w:noProof/>
                <w:webHidden/>
              </w:rPr>
              <w:t>4</w:t>
            </w:r>
            <w:r w:rsidR="00D961C1">
              <w:rPr>
                <w:noProof/>
                <w:webHidden/>
              </w:rPr>
              <w:fldChar w:fldCharType="end"/>
            </w:r>
          </w:hyperlink>
        </w:p>
        <w:p w14:paraId="01D12B33" w14:textId="755508BE" w:rsidR="00D961C1" w:rsidRDefault="006449B6">
          <w:pPr>
            <w:pStyle w:val="TOC1"/>
            <w:tabs>
              <w:tab w:val="right" w:leader="dot" w:pos="9016"/>
            </w:tabs>
            <w:rPr>
              <w:rFonts w:eastAsiaTheme="minorEastAsia"/>
              <w:noProof/>
              <w:lang w:eastAsia="en-GB"/>
            </w:rPr>
          </w:pPr>
          <w:hyperlink w:anchor="_Toc65670226" w:history="1">
            <w:r w:rsidR="00D961C1" w:rsidRPr="00F63FA8">
              <w:rPr>
                <w:rStyle w:val="Hyperlink"/>
                <w:rFonts w:ascii="Arial" w:hAnsi="Arial" w:cs="Arial"/>
                <w:noProof/>
              </w:rPr>
              <w:t>Tax</w:t>
            </w:r>
            <w:r w:rsidR="00D961C1">
              <w:rPr>
                <w:noProof/>
                <w:webHidden/>
              </w:rPr>
              <w:tab/>
            </w:r>
            <w:r w:rsidR="00D961C1">
              <w:rPr>
                <w:noProof/>
                <w:webHidden/>
              </w:rPr>
              <w:fldChar w:fldCharType="begin"/>
            </w:r>
            <w:r w:rsidR="00D961C1">
              <w:rPr>
                <w:noProof/>
                <w:webHidden/>
              </w:rPr>
              <w:instrText xml:space="preserve"> PAGEREF _Toc65670226 \h </w:instrText>
            </w:r>
            <w:r w:rsidR="00D961C1">
              <w:rPr>
                <w:noProof/>
                <w:webHidden/>
              </w:rPr>
            </w:r>
            <w:r w:rsidR="00D961C1">
              <w:rPr>
                <w:noProof/>
                <w:webHidden/>
              </w:rPr>
              <w:fldChar w:fldCharType="separate"/>
            </w:r>
            <w:r w:rsidR="00D961C1">
              <w:rPr>
                <w:noProof/>
                <w:webHidden/>
              </w:rPr>
              <w:t>4</w:t>
            </w:r>
            <w:r w:rsidR="00D961C1">
              <w:rPr>
                <w:noProof/>
                <w:webHidden/>
              </w:rPr>
              <w:fldChar w:fldCharType="end"/>
            </w:r>
          </w:hyperlink>
        </w:p>
        <w:p w14:paraId="5072E5B2" w14:textId="7C97648B" w:rsidR="00D961C1" w:rsidRDefault="006449B6">
          <w:pPr>
            <w:pStyle w:val="TOC1"/>
            <w:tabs>
              <w:tab w:val="right" w:leader="dot" w:pos="9016"/>
            </w:tabs>
            <w:rPr>
              <w:rFonts w:eastAsiaTheme="minorEastAsia"/>
              <w:noProof/>
              <w:lang w:eastAsia="en-GB"/>
            </w:rPr>
          </w:pPr>
          <w:hyperlink w:anchor="_Toc65670227" w:history="1">
            <w:r w:rsidR="00D961C1" w:rsidRPr="00F63FA8">
              <w:rPr>
                <w:rStyle w:val="Hyperlink"/>
                <w:rFonts w:ascii="Arial" w:hAnsi="Arial" w:cs="Arial"/>
                <w:noProof/>
              </w:rPr>
              <w:t>Security &amp; GDPR</w:t>
            </w:r>
            <w:r w:rsidR="00D961C1">
              <w:rPr>
                <w:noProof/>
                <w:webHidden/>
              </w:rPr>
              <w:tab/>
            </w:r>
            <w:r w:rsidR="00D961C1">
              <w:rPr>
                <w:noProof/>
                <w:webHidden/>
              </w:rPr>
              <w:fldChar w:fldCharType="begin"/>
            </w:r>
            <w:r w:rsidR="00D961C1">
              <w:rPr>
                <w:noProof/>
                <w:webHidden/>
              </w:rPr>
              <w:instrText xml:space="preserve"> PAGEREF _Toc65670227 \h </w:instrText>
            </w:r>
            <w:r w:rsidR="00D961C1">
              <w:rPr>
                <w:noProof/>
                <w:webHidden/>
              </w:rPr>
            </w:r>
            <w:r w:rsidR="00D961C1">
              <w:rPr>
                <w:noProof/>
                <w:webHidden/>
              </w:rPr>
              <w:fldChar w:fldCharType="separate"/>
            </w:r>
            <w:r w:rsidR="00D961C1">
              <w:rPr>
                <w:noProof/>
                <w:webHidden/>
              </w:rPr>
              <w:t>5</w:t>
            </w:r>
            <w:r w:rsidR="00D961C1">
              <w:rPr>
                <w:noProof/>
                <w:webHidden/>
              </w:rPr>
              <w:fldChar w:fldCharType="end"/>
            </w:r>
          </w:hyperlink>
        </w:p>
        <w:p w14:paraId="62E2B0E9" w14:textId="2DC0E230" w:rsidR="00D961C1" w:rsidRDefault="006449B6">
          <w:pPr>
            <w:pStyle w:val="TOC1"/>
            <w:tabs>
              <w:tab w:val="right" w:leader="dot" w:pos="9016"/>
            </w:tabs>
            <w:rPr>
              <w:rFonts w:eastAsiaTheme="minorEastAsia"/>
              <w:noProof/>
              <w:lang w:eastAsia="en-GB"/>
            </w:rPr>
          </w:pPr>
          <w:hyperlink w:anchor="_Toc65670228" w:history="1">
            <w:r w:rsidR="00D961C1" w:rsidRPr="00F63FA8">
              <w:rPr>
                <w:rStyle w:val="Hyperlink"/>
                <w:rFonts w:ascii="Arial" w:hAnsi="Arial" w:cs="Arial"/>
                <w:noProof/>
              </w:rPr>
              <w:t>Review &amp; Further Assistance</w:t>
            </w:r>
            <w:r w:rsidR="00D961C1">
              <w:rPr>
                <w:noProof/>
                <w:webHidden/>
              </w:rPr>
              <w:tab/>
            </w:r>
            <w:r w:rsidR="00D961C1">
              <w:rPr>
                <w:noProof/>
                <w:webHidden/>
              </w:rPr>
              <w:fldChar w:fldCharType="begin"/>
            </w:r>
            <w:r w:rsidR="00D961C1">
              <w:rPr>
                <w:noProof/>
                <w:webHidden/>
              </w:rPr>
              <w:instrText xml:space="preserve"> PAGEREF _Toc65670228 \h </w:instrText>
            </w:r>
            <w:r w:rsidR="00D961C1">
              <w:rPr>
                <w:noProof/>
                <w:webHidden/>
              </w:rPr>
            </w:r>
            <w:r w:rsidR="00D961C1">
              <w:rPr>
                <w:noProof/>
                <w:webHidden/>
              </w:rPr>
              <w:fldChar w:fldCharType="separate"/>
            </w:r>
            <w:r w:rsidR="00D961C1">
              <w:rPr>
                <w:noProof/>
                <w:webHidden/>
              </w:rPr>
              <w:t>5</w:t>
            </w:r>
            <w:r w:rsidR="00D961C1">
              <w:rPr>
                <w:noProof/>
                <w:webHidden/>
              </w:rPr>
              <w:fldChar w:fldCharType="end"/>
            </w:r>
          </w:hyperlink>
        </w:p>
        <w:p w14:paraId="41277E33" w14:textId="1D638578" w:rsidR="007E5A9B" w:rsidRDefault="007E5A9B">
          <w:r w:rsidRPr="007E5A9B">
            <w:rPr>
              <w:rFonts w:ascii="Arial" w:hAnsi="Arial" w:cs="Arial"/>
              <w:b/>
              <w:bCs/>
              <w:noProof/>
            </w:rPr>
            <w:fldChar w:fldCharType="end"/>
          </w:r>
        </w:p>
      </w:sdtContent>
    </w:sdt>
    <w:p w14:paraId="200A4F15" w14:textId="62A4738E" w:rsidR="007E5A9B" w:rsidRDefault="007E5A9B" w:rsidP="00FC2A63">
      <w:pPr>
        <w:shd w:val="clear" w:color="auto" w:fill="FFFFFF"/>
        <w:spacing w:after="180" w:line="240" w:lineRule="auto"/>
        <w:rPr>
          <w:rFonts w:ascii="Arial" w:eastAsia="Times New Roman" w:hAnsi="Arial" w:cs="Arial"/>
          <w:b/>
          <w:bCs/>
          <w:sz w:val="32"/>
          <w:szCs w:val="32"/>
          <w:lang w:eastAsia="en-GB"/>
        </w:rPr>
      </w:pPr>
    </w:p>
    <w:p w14:paraId="59F1F636" w14:textId="4CF27A3A" w:rsidR="007E5A9B" w:rsidRDefault="007E5A9B" w:rsidP="00FC2A63">
      <w:pPr>
        <w:shd w:val="clear" w:color="auto" w:fill="FFFFFF"/>
        <w:spacing w:after="180" w:line="240" w:lineRule="auto"/>
        <w:rPr>
          <w:rFonts w:ascii="Arial" w:eastAsia="Times New Roman" w:hAnsi="Arial" w:cs="Arial"/>
          <w:b/>
          <w:bCs/>
          <w:sz w:val="32"/>
          <w:szCs w:val="32"/>
          <w:lang w:eastAsia="en-GB"/>
        </w:rPr>
      </w:pPr>
    </w:p>
    <w:p w14:paraId="0D47EDEC" w14:textId="196BC09D" w:rsidR="007E5A9B" w:rsidRDefault="007E5A9B" w:rsidP="00FC2A63">
      <w:pPr>
        <w:shd w:val="clear" w:color="auto" w:fill="FFFFFF"/>
        <w:spacing w:after="180" w:line="240" w:lineRule="auto"/>
        <w:rPr>
          <w:rFonts w:ascii="Arial" w:eastAsia="Times New Roman" w:hAnsi="Arial" w:cs="Arial"/>
          <w:b/>
          <w:bCs/>
          <w:sz w:val="32"/>
          <w:szCs w:val="32"/>
          <w:lang w:eastAsia="en-GB"/>
        </w:rPr>
      </w:pPr>
    </w:p>
    <w:p w14:paraId="55C8F4E4" w14:textId="068C45C4" w:rsidR="007E5A9B" w:rsidRDefault="007E5A9B" w:rsidP="00FC2A63">
      <w:pPr>
        <w:shd w:val="clear" w:color="auto" w:fill="FFFFFF"/>
        <w:spacing w:after="180" w:line="240" w:lineRule="auto"/>
        <w:rPr>
          <w:rFonts w:ascii="Arial" w:eastAsia="Times New Roman" w:hAnsi="Arial" w:cs="Arial"/>
          <w:b/>
          <w:bCs/>
          <w:sz w:val="32"/>
          <w:szCs w:val="32"/>
          <w:lang w:eastAsia="en-GB"/>
        </w:rPr>
      </w:pPr>
    </w:p>
    <w:p w14:paraId="4E5D3669" w14:textId="6B50F1A0" w:rsidR="007E5A9B" w:rsidRDefault="007E5A9B" w:rsidP="00FC2A63">
      <w:pPr>
        <w:shd w:val="clear" w:color="auto" w:fill="FFFFFF"/>
        <w:spacing w:after="180" w:line="240" w:lineRule="auto"/>
        <w:rPr>
          <w:rFonts w:ascii="Arial" w:eastAsia="Times New Roman" w:hAnsi="Arial" w:cs="Arial"/>
          <w:b/>
          <w:bCs/>
          <w:sz w:val="32"/>
          <w:szCs w:val="32"/>
          <w:lang w:eastAsia="en-GB"/>
        </w:rPr>
      </w:pPr>
    </w:p>
    <w:p w14:paraId="1B526AC8" w14:textId="20650F5C" w:rsidR="007E5A9B" w:rsidRDefault="007E5A9B" w:rsidP="00FC2A63">
      <w:pPr>
        <w:shd w:val="clear" w:color="auto" w:fill="FFFFFF"/>
        <w:spacing w:after="180" w:line="240" w:lineRule="auto"/>
        <w:rPr>
          <w:rFonts w:ascii="Arial" w:eastAsia="Times New Roman" w:hAnsi="Arial" w:cs="Arial"/>
          <w:b/>
          <w:bCs/>
          <w:sz w:val="32"/>
          <w:szCs w:val="32"/>
          <w:lang w:eastAsia="en-GB"/>
        </w:rPr>
      </w:pPr>
    </w:p>
    <w:p w14:paraId="600B045A" w14:textId="3FFD4B10" w:rsidR="007E5A9B" w:rsidRDefault="007E5A9B" w:rsidP="00FC2A63">
      <w:pPr>
        <w:shd w:val="clear" w:color="auto" w:fill="FFFFFF"/>
        <w:spacing w:after="180" w:line="240" w:lineRule="auto"/>
        <w:rPr>
          <w:rFonts w:ascii="Arial" w:eastAsia="Times New Roman" w:hAnsi="Arial" w:cs="Arial"/>
          <w:b/>
          <w:bCs/>
          <w:sz w:val="32"/>
          <w:szCs w:val="32"/>
          <w:lang w:eastAsia="en-GB"/>
        </w:rPr>
      </w:pPr>
    </w:p>
    <w:p w14:paraId="73357C67" w14:textId="2020BB9E" w:rsidR="007E5A9B" w:rsidRDefault="007E5A9B" w:rsidP="00FC2A63">
      <w:pPr>
        <w:shd w:val="clear" w:color="auto" w:fill="FFFFFF"/>
        <w:spacing w:after="180" w:line="240" w:lineRule="auto"/>
        <w:rPr>
          <w:rFonts w:ascii="Arial" w:eastAsia="Times New Roman" w:hAnsi="Arial" w:cs="Arial"/>
          <w:b/>
          <w:bCs/>
          <w:sz w:val="32"/>
          <w:szCs w:val="32"/>
          <w:lang w:eastAsia="en-GB"/>
        </w:rPr>
      </w:pPr>
    </w:p>
    <w:p w14:paraId="22CA59C4" w14:textId="1F6E928D" w:rsidR="007E5A9B" w:rsidRDefault="007E5A9B" w:rsidP="00FC2A63">
      <w:pPr>
        <w:shd w:val="clear" w:color="auto" w:fill="FFFFFF"/>
        <w:spacing w:after="180" w:line="240" w:lineRule="auto"/>
        <w:rPr>
          <w:rFonts w:ascii="Arial" w:eastAsia="Times New Roman" w:hAnsi="Arial" w:cs="Arial"/>
          <w:b/>
          <w:bCs/>
          <w:sz w:val="32"/>
          <w:szCs w:val="32"/>
          <w:lang w:eastAsia="en-GB"/>
        </w:rPr>
      </w:pPr>
    </w:p>
    <w:p w14:paraId="6FF8E3B7" w14:textId="1D75BC82" w:rsidR="007E5A9B" w:rsidRDefault="007E5A9B" w:rsidP="00FC2A63">
      <w:pPr>
        <w:shd w:val="clear" w:color="auto" w:fill="FFFFFF"/>
        <w:spacing w:after="180" w:line="240" w:lineRule="auto"/>
        <w:rPr>
          <w:rFonts w:ascii="Arial" w:eastAsia="Times New Roman" w:hAnsi="Arial" w:cs="Arial"/>
          <w:b/>
          <w:bCs/>
          <w:sz w:val="32"/>
          <w:szCs w:val="32"/>
          <w:lang w:eastAsia="en-GB"/>
        </w:rPr>
      </w:pPr>
    </w:p>
    <w:p w14:paraId="3B5D3019" w14:textId="7032572C" w:rsidR="00FC2A63" w:rsidRPr="00114982" w:rsidRDefault="00FC2A63" w:rsidP="00114982">
      <w:pPr>
        <w:pStyle w:val="Heading1"/>
        <w:rPr>
          <w:rFonts w:ascii="Arial" w:hAnsi="Arial" w:cs="Arial"/>
          <w:sz w:val="22"/>
          <w:szCs w:val="22"/>
        </w:rPr>
      </w:pPr>
      <w:bookmarkStart w:id="0" w:name="_Toc65670218"/>
      <w:r w:rsidRPr="00114982">
        <w:rPr>
          <w:rFonts w:ascii="Arial" w:hAnsi="Arial" w:cs="Arial"/>
          <w:sz w:val="22"/>
          <w:szCs w:val="22"/>
        </w:rPr>
        <w:lastRenderedPageBreak/>
        <w:t>Introduction</w:t>
      </w:r>
      <w:r w:rsidR="00114982" w:rsidRPr="00114982">
        <w:rPr>
          <w:rFonts w:ascii="Arial" w:hAnsi="Arial" w:cs="Arial"/>
          <w:sz w:val="22"/>
          <w:szCs w:val="22"/>
        </w:rPr>
        <w:t xml:space="preserve"> &amp; Scope</w:t>
      </w:r>
      <w:bookmarkEnd w:id="0"/>
    </w:p>
    <w:p w14:paraId="010B08C6" w14:textId="73F69AB3" w:rsidR="00FC2A63" w:rsidRPr="00114982" w:rsidRDefault="00FC2A63" w:rsidP="006E2F9F">
      <w:pPr>
        <w:shd w:val="clear" w:color="auto" w:fill="FFFFFF"/>
        <w:spacing w:after="180" w:line="240" w:lineRule="auto"/>
        <w:jc w:val="both"/>
        <w:rPr>
          <w:rFonts w:ascii="Arial" w:eastAsia="Times New Roman" w:hAnsi="Arial" w:cs="Arial"/>
          <w:lang w:eastAsia="en-GB"/>
        </w:rPr>
      </w:pPr>
      <w:r w:rsidRPr="00114982">
        <w:rPr>
          <w:rFonts w:ascii="Arial" w:eastAsia="Times New Roman" w:hAnsi="Arial" w:cs="Arial"/>
          <w:lang w:eastAsia="en-GB"/>
        </w:rPr>
        <w:t xml:space="preserve">This </w:t>
      </w:r>
      <w:r w:rsidR="00114982" w:rsidRPr="00114982">
        <w:rPr>
          <w:rFonts w:ascii="Arial" w:eastAsia="Times New Roman" w:hAnsi="Arial" w:cs="Arial"/>
          <w:lang w:eastAsia="en-GB"/>
        </w:rPr>
        <w:t>guidance document</w:t>
      </w:r>
      <w:r w:rsidRPr="00114982">
        <w:rPr>
          <w:rFonts w:ascii="Arial" w:eastAsia="Times New Roman" w:hAnsi="Arial" w:cs="Arial"/>
          <w:lang w:eastAsia="en-GB"/>
        </w:rPr>
        <w:t xml:space="preserve"> sets out </w:t>
      </w:r>
      <w:r w:rsidR="00114982" w:rsidRPr="00114982">
        <w:rPr>
          <w:rFonts w:ascii="Arial" w:eastAsia="Times New Roman" w:hAnsi="Arial" w:cs="Arial"/>
          <w:lang w:eastAsia="en-GB"/>
        </w:rPr>
        <w:t>PACT HR’s</w:t>
      </w:r>
      <w:r w:rsidRPr="00114982">
        <w:rPr>
          <w:rFonts w:ascii="Arial" w:eastAsia="Times New Roman" w:hAnsi="Arial" w:cs="Arial"/>
          <w:lang w:eastAsia="en-GB"/>
        </w:rPr>
        <w:t xml:space="preserve"> </w:t>
      </w:r>
      <w:r w:rsidR="00114982" w:rsidRPr="00114982">
        <w:rPr>
          <w:rFonts w:ascii="Arial" w:eastAsia="Times New Roman" w:hAnsi="Arial" w:cs="Arial"/>
          <w:lang w:eastAsia="en-GB"/>
        </w:rPr>
        <w:t>recommended approach to schools for staff working from home</w:t>
      </w:r>
      <w:r w:rsidRPr="00114982">
        <w:rPr>
          <w:rFonts w:ascii="Arial" w:eastAsia="Times New Roman" w:hAnsi="Arial" w:cs="Arial"/>
          <w:lang w:eastAsia="en-GB"/>
        </w:rPr>
        <w:t xml:space="preserve"> during the </w:t>
      </w:r>
      <w:r w:rsidR="00114982" w:rsidRPr="00114982">
        <w:rPr>
          <w:rFonts w:ascii="Arial" w:eastAsia="Times New Roman" w:hAnsi="Arial" w:cs="Arial"/>
          <w:lang w:eastAsia="en-GB"/>
        </w:rPr>
        <w:t xml:space="preserve">Covid-19 pandemic. This guidance applies to all </w:t>
      </w:r>
      <w:r w:rsidR="006449B6">
        <w:rPr>
          <w:rFonts w:ascii="Arial" w:eastAsia="Times New Roman" w:hAnsi="Arial" w:cs="Arial"/>
          <w:lang w:eastAsia="en-GB"/>
        </w:rPr>
        <w:t>school</w:t>
      </w:r>
      <w:bookmarkStart w:id="1" w:name="_GoBack"/>
      <w:bookmarkEnd w:id="1"/>
      <w:r w:rsidR="00114982" w:rsidRPr="00114982">
        <w:rPr>
          <w:rFonts w:ascii="Arial" w:eastAsia="Times New Roman" w:hAnsi="Arial" w:cs="Arial"/>
          <w:lang w:eastAsia="en-GB"/>
        </w:rPr>
        <w:t xml:space="preserve"> staff regardless of their role who at any point during the pandemic are required to work from home. </w:t>
      </w:r>
    </w:p>
    <w:p w14:paraId="1F5C57AB" w14:textId="2184C416" w:rsidR="00FC2A63" w:rsidRPr="00114982" w:rsidRDefault="00114982" w:rsidP="006E2F9F">
      <w:pPr>
        <w:shd w:val="clear" w:color="auto" w:fill="FFFFFF"/>
        <w:spacing w:after="180" w:line="240" w:lineRule="auto"/>
        <w:jc w:val="both"/>
        <w:rPr>
          <w:rFonts w:ascii="Arial" w:eastAsia="Times New Roman" w:hAnsi="Arial" w:cs="Arial"/>
          <w:lang w:eastAsia="en-GB"/>
        </w:rPr>
      </w:pPr>
      <w:r w:rsidRPr="00114982">
        <w:rPr>
          <w:rFonts w:ascii="Arial" w:eastAsia="Times New Roman" w:hAnsi="Arial" w:cs="Arial"/>
          <w:lang w:eastAsia="en-GB"/>
        </w:rPr>
        <w:t xml:space="preserve">It is recognised during these extremely difficult and challenging times that adjustments must be made </w:t>
      </w:r>
      <w:r w:rsidR="00FC2A63" w:rsidRPr="00114982">
        <w:rPr>
          <w:rFonts w:ascii="Arial" w:eastAsia="Times New Roman" w:hAnsi="Arial" w:cs="Arial"/>
          <w:lang w:eastAsia="en-GB"/>
        </w:rPr>
        <w:t xml:space="preserve">to continue working effectively and meet the demands placed </w:t>
      </w:r>
      <w:r w:rsidRPr="00114982">
        <w:rPr>
          <w:rFonts w:ascii="Arial" w:eastAsia="Times New Roman" w:hAnsi="Arial" w:cs="Arial"/>
          <w:lang w:eastAsia="en-GB"/>
        </w:rPr>
        <w:t>on schools, to mitigate any detriment faced by the staff and learners as a result of amended ways of working and to ensure effective service delivery is maintained</w:t>
      </w:r>
      <w:r w:rsidR="00FC2A63" w:rsidRPr="00114982">
        <w:rPr>
          <w:rFonts w:ascii="Arial" w:eastAsia="Times New Roman" w:hAnsi="Arial" w:cs="Arial"/>
          <w:lang w:eastAsia="en-GB"/>
        </w:rPr>
        <w:t xml:space="preserve">. </w:t>
      </w:r>
      <w:r w:rsidRPr="00114982">
        <w:rPr>
          <w:rFonts w:ascii="Arial" w:eastAsia="Times New Roman" w:hAnsi="Arial" w:cs="Arial"/>
          <w:lang w:eastAsia="en-GB"/>
        </w:rPr>
        <w:t>All school staff should be reassured</w:t>
      </w:r>
      <w:r w:rsidR="00FC2A63" w:rsidRPr="00114982">
        <w:rPr>
          <w:rFonts w:ascii="Arial" w:eastAsia="Times New Roman" w:hAnsi="Arial" w:cs="Arial"/>
          <w:lang w:eastAsia="en-GB"/>
        </w:rPr>
        <w:t xml:space="preserve"> that </w:t>
      </w:r>
      <w:r w:rsidRPr="00114982">
        <w:rPr>
          <w:rFonts w:ascii="Arial" w:eastAsia="Times New Roman" w:hAnsi="Arial" w:cs="Arial"/>
          <w:lang w:eastAsia="en-GB"/>
        </w:rPr>
        <w:t>their</w:t>
      </w:r>
      <w:r w:rsidR="00FC2A63" w:rsidRPr="00114982">
        <w:rPr>
          <w:rFonts w:ascii="Arial" w:eastAsia="Times New Roman" w:hAnsi="Arial" w:cs="Arial"/>
          <w:lang w:eastAsia="en-GB"/>
        </w:rPr>
        <w:t xml:space="preserve"> wellbeing is of the utmost importance and </w:t>
      </w:r>
      <w:r w:rsidRPr="00114982">
        <w:rPr>
          <w:rFonts w:ascii="Arial" w:eastAsia="Times New Roman" w:hAnsi="Arial" w:cs="Arial"/>
          <w:lang w:eastAsia="en-GB"/>
        </w:rPr>
        <w:t>it is</w:t>
      </w:r>
      <w:r>
        <w:rPr>
          <w:rFonts w:ascii="Arial" w:eastAsia="Times New Roman" w:hAnsi="Arial" w:cs="Arial"/>
          <w:lang w:eastAsia="en-GB"/>
        </w:rPr>
        <w:t xml:space="preserve"> understoo</w:t>
      </w:r>
      <w:r w:rsidR="00FC2A63" w:rsidRPr="00114982">
        <w:rPr>
          <w:rFonts w:ascii="Arial" w:eastAsia="Times New Roman" w:hAnsi="Arial" w:cs="Arial"/>
          <w:lang w:eastAsia="en-GB"/>
        </w:rPr>
        <w:t xml:space="preserve">d that it may take time </w:t>
      </w:r>
      <w:r w:rsidRPr="00114982">
        <w:rPr>
          <w:rFonts w:ascii="Arial" w:eastAsia="Times New Roman" w:hAnsi="Arial" w:cs="Arial"/>
          <w:lang w:eastAsia="en-GB"/>
        </w:rPr>
        <w:t xml:space="preserve">for some to find the most suitable way of balancing both work and home life during this time. </w:t>
      </w:r>
    </w:p>
    <w:p w14:paraId="3817AE2B" w14:textId="470CFF20" w:rsidR="007204EC" w:rsidRPr="0099798E" w:rsidRDefault="0099798E" w:rsidP="006E2F9F">
      <w:pPr>
        <w:pStyle w:val="Heading1"/>
        <w:jc w:val="both"/>
        <w:rPr>
          <w:rFonts w:ascii="Arial" w:hAnsi="Arial" w:cs="Arial"/>
          <w:sz w:val="22"/>
          <w:szCs w:val="22"/>
        </w:rPr>
      </w:pPr>
      <w:bookmarkStart w:id="2" w:name="_Toc65670219"/>
      <w:r w:rsidRPr="0099798E">
        <w:rPr>
          <w:rFonts w:ascii="Arial" w:hAnsi="Arial" w:cs="Arial"/>
          <w:sz w:val="22"/>
          <w:szCs w:val="22"/>
        </w:rPr>
        <w:t xml:space="preserve">Support </w:t>
      </w:r>
      <w:r w:rsidR="003A23B4">
        <w:rPr>
          <w:rFonts w:ascii="Arial" w:hAnsi="Arial" w:cs="Arial"/>
          <w:sz w:val="22"/>
          <w:szCs w:val="22"/>
        </w:rPr>
        <w:t>&amp;</w:t>
      </w:r>
      <w:r w:rsidRPr="0099798E">
        <w:rPr>
          <w:rFonts w:ascii="Arial" w:hAnsi="Arial" w:cs="Arial"/>
          <w:sz w:val="22"/>
          <w:szCs w:val="22"/>
        </w:rPr>
        <w:t xml:space="preserve"> C</w:t>
      </w:r>
      <w:r w:rsidR="007204EC" w:rsidRPr="0099798E">
        <w:rPr>
          <w:rFonts w:ascii="Arial" w:hAnsi="Arial" w:cs="Arial"/>
          <w:sz w:val="22"/>
          <w:szCs w:val="22"/>
        </w:rPr>
        <w:t>ommunication</w:t>
      </w:r>
      <w:bookmarkEnd w:id="2"/>
    </w:p>
    <w:p w14:paraId="7F818AD3" w14:textId="1B832D69" w:rsidR="007204EC" w:rsidRDefault="0099798E" w:rsidP="006E2F9F">
      <w:pPr>
        <w:shd w:val="clear" w:color="auto" w:fill="FFFFFF"/>
        <w:spacing w:after="180" w:line="240" w:lineRule="auto"/>
        <w:jc w:val="both"/>
        <w:rPr>
          <w:rFonts w:ascii="Arial" w:eastAsia="Times New Roman" w:hAnsi="Arial" w:cs="Arial"/>
          <w:lang w:eastAsia="en-GB"/>
        </w:rPr>
      </w:pPr>
      <w:r>
        <w:rPr>
          <w:rFonts w:ascii="Arial" w:eastAsia="Times New Roman" w:hAnsi="Arial" w:cs="Arial"/>
          <w:lang w:eastAsia="en-GB"/>
        </w:rPr>
        <w:t>Staff are encouraged to maintain</w:t>
      </w:r>
      <w:r w:rsidR="007204EC" w:rsidRPr="00114982">
        <w:rPr>
          <w:rFonts w:ascii="Arial" w:eastAsia="Times New Roman" w:hAnsi="Arial" w:cs="Arial"/>
          <w:lang w:eastAsia="en-GB"/>
        </w:rPr>
        <w:t xml:space="preserve"> regular contact with </w:t>
      </w:r>
      <w:r>
        <w:rPr>
          <w:rFonts w:ascii="Arial" w:eastAsia="Times New Roman" w:hAnsi="Arial" w:cs="Arial"/>
          <w:lang w:eastAsia="en-GB"/>
        </w:rPr>
        <w:t>their colleagues, team and</w:t>
      </w:r>
      <w:r w:rsidR="007204EC" w:rsidRPr="00114982">
        <w:rPr>
          <w:rFonts w:ascii="Arial" w:eastAsia="Times New Roman" w:hAnsi="Arial" w:cs="Arial"/>
          <w:lang w:eastAsia="en-GB"/>
        </w:rPr>
        <w:t xml:space="preserve"> line manager, making additional efforts to ensure </w:t>
      </w:r>
      <w:r>
        <w:rPr>
          <w:rFonts w:ascii="Arial" w:eastAsia="Times New Roman" w:hAnsi="Arial" w:cs="Arial"/>
          <w:lang w:eastAsia="en-GB"/>
        </w:rPr>
        <w:t>they</w:t>
      </w:r>
      <w:r w:rsidR="007204EC" w:rsidRPr="00114982">
        <w:rPr>
          <w:rFonts w:ascii="Arial" w:eastAsia="Times New Roman" w:hAnsi="Arial" w:cs="Arial"/>
          <w:lang w:eastAsia="en-GB"/>
        </w:rPr>
        <w:t xml:space="preserve"> keep </w:t>
      </w:r>
      <w:r>
        <w:rPr>
          <w:rFonts w:ascii="Arial" w:eastAsia="Times New Roman" w:hAnsi="Arial" w:cs="Arial"/>
          <w:lang w:eastAsia="en-GB"/>
        </w:rPr>
        <w:t>their</w:t>
      </w:r>
      <w:r w:rsidR="007204EC" w:rsidRPr="00114982">
        <w:rPr>
          <w:rFonts w:ascii="Arial" w:eastAsia="Times New Roman" w:hAnsi="Arial" w:cs="Arial"/>
          <w:lang w:eastAsia="en-GB"/>
        </w:rPr>
        <w:t xml:space="preserve"> line manager up to date with </w:t>
      </w:r>
      <w:r>
        <w:rPr>
          <w:rFonts w:ascii="Arial" w:eastAsia="Times New Roman" w:hAnsi="Arial" w:cs="Arial"/>
          <w:lang w:eastAsia="en-GB"/>
        </w:rPr>
        <w:t>any particular pieces of work where requested and equally, ensuring line managers are contacted if staff members are unsure of something they have been tasked with or require support in completing work</w:t>
      </w:r>
      <w:r w:rsidR="007204EC" w:rsidRPr="00114982">
        <w:rPr>
          <w:rFonts w:ascii="Arial" w:eastAsia="Times New Roman" w:hAnsi="Arial" w:cs="Arial"/>
          <w:lang w:eastAsia="en-GB"/>
        </w:rPr>
        <w:t xml:space="preserve">. </w:t>
      </w:r>
    </w:p>
    <w:p w14:paraId="1271CA0C" w14:textId="280A87E9" w:rsidR="0099798E" w:rsidRPr="00114982" w:rsidRDefault="0099798E" w:rsidP="006E2F9F">
      <w:pPr>
        <w:shd w:val="clear" w:color="auto" w:fill="FFFFFF"/>
        <w:spacing w:after="180" w:line="240" w:lineRule="auto"/>
        <w:jc w:val="both"/>
        <w:rPr>
          <w:rFonts w:ascii="Arial" w:eastAsia="Times New Roman" w:hAnsi="Arial" w:cs="Arial"/>
          <w:lang w:eastAsia="en-GB"/>
        </w:rPr>
      </w:pPr>
      <w:r>
        <w:rPr>
          <w:rFonts w:ascii="Arial" w:eastAsia="Times New Roman" w:hAnsi="Arial" w:cs="Arial"/>
          <w:lang w:eastAsia="en-GB"/>
        </w:rPr>
        <w:t>It is advisable to arrange regular team meetings and/or one-to-one’s. Working from home can be a big adjustment for many staff, for a variety of reasons and is not always an individual’s preferred working arrangement. It is important managers maintain contact with their staff, that effective communication is maintained so far as this is possible and that teams are given opportunities to interact, even if this is done virtually.</w:t>
      </w:r>
    </w:p>
    <w:p w14:paraId="4C8304EE" w14:textId="0357552D" w:rsidR="007204EC" w:rsidRPr="00114982" w:rsidRDefault="0099798E" w:rsidP="006E2F9F">
      <w:pPr>
        <w:shd w:val="clear" w:color="auto" w:fill="FFFFFF"/>
        <w:spacing w:after="180" w:line="240" w:lineRule="auto"/>
        <w:jc w:val="both"/>
        <w:rPr>
          <w:rFonts w:ascii="Arial" w:eastAsia="Times New Roman" w:hAnsi="Arial" w:cs="Arial"/>
          <w:lang w:eastAsia="en-GB"/>
        </w:rPr>
      </w:pPr>
      <w:r>
        <w:rPr>
          <w:rFonts w:ascii="Arial" w:eastAsia="Times New Roman" w:hAnsi="Arial" w:cs="Arial"/>
          <w:lang w:eastAsia="en-GB"/>
        </w:rPr>
        <w:t>All staff</w:t>
      </w:r>
      <w:r w:rsidR="007204EC" w:rsidRPr="00114982">
        <w:rPr>
          <w:rFonts w:ascii="Arial" w:eastAsia="Times New Roman" w:hAnsi="Arial" w:cs="Arial"/>
          <w:lang w:eastAsia="en-GB"/>
        </w:rPr>
        <w:t xml:space="preserve"> should consider all </w:t>
      </w:r>
      <w:r>
        <w:rPr>
          <w:rFonts w:ascii="Arial" w:eastAsia="Times New Roman" w:hAnsi="Arial" w:cs="Arial"/>
          <w:lang w:eastAsia="en-GB"/>
        </w:rPr>
        <w:t>means</w:t>
      </w:r>
      <w:r w:rsidR="007204EC" w:rsidRPr="00114982">
        <w:rPr>
          <w:rFonts w:ascii="Arial" w:eastAsia="Times New Roman" w:hAnsi="Arial" w:cs="Arial"/>
          <w:lang w:eastAsia="en-GB"/>
        </w:rPr>
        <w:t xml:space="preserve"> of communication, including email, telephone</w:t>
      </w:r>
      <w:r>
        <w:rPr>
          <w:rFonts w:ascii="Arial" w:eastAsia="Times New Roman" w:hAnsi="Arial" w:cs="Arial"/>
          <w:lang w:eastAsia="en-GB"/>
        </w:rPr>
        <w:t>, group chats</w:t>
      </w:r>
      <w:r w:rsidR="007204EC" w:rsidRPr="00114982">
        <w:rPr>
          <w:rFonts w:ascii="Arial" w:eastAsia="Times New Roman" w:hAnsi="Arial" w:cs="Arial"/>
          <w:lang w:eastAsia="en-GB"/>
        </w:rPr>
        <w:t xml:space="preserve"> and video calls to ensure relationships are maintained and work continues</w:t>
      </w:r>
      <w:r>
        <w:rPr>
          <w:rFonts w:ascii="Arial" w:eastAsia="Times New Roman" w:hAnsi="Arial" w:cs="Arial"/>
          <w:lang w:eastAsia="en-GB"/>
        </w:rPr>
        <w:t xml:space="preserve"> effectively</w:t>
      </w:r>
      <w:r w:rsidR="007204EC" w:rsidRPr="00114982">
        <w:rPr>
          <w:rFonts w:ascii="Arial" w:eastAsia="Times New Roman" w:hAnsi="Arial" w:cs="Arial"/>
          <w:lang w:eastAsia="en-GB"/>
        </w:rPr>
        <w:t>.</w:t>
      </w:r>
    </w:p>
    <w:p w14:paraId="349BF664" w14:textId="6599C81F" w:rsidR="00FC2A63" w:rsidRPr="0099798E" w:rsidRDefault="00FC2A63" w:rsidP="006E2F9F">
      <w:pPr>
        <w:pStyle w:val="Heading1"/>
        <w:jc w:val="both"/>
        <w:rPr>
          <w:rFonts w:ascii="Arial" w:hAnsi="Arial" w:cs="Arial"/>
          <w:sz w:val="22"/>
          <w:szCs w:val="22"/>
        </w:rPr>
      </w:pPr>
      <w:bookmarkStart w:id="3" w:name="_Toc65670220"/>
      <w:r w:rsidRPr="0099798E">
        <w:rPr>
          <w:rFonts w:ascii="Arial" w:hAnsi="Arial" w:cs="Arial"/>
          <w:sz w:val="22"/>
          <w:szCs w:val="22"/>
        </w:rPr>
        <w:t xml:space="preserve">Working </w:t>
      </w:r>
      <w:r w:rsidR="007204EC" w:rsidRPr="0099798E">
        <w:rPr>
          <w:rFonts w:ascii="Arial" w:hAnsi="Arial" w:cs="Arial"/>
          <w:sz w:val="22"/>
          <w:szCs w:val="22"/>
        </w:rPr>
        <w:t>Pattern</w:t>
      </w:r>
      <w:bookmarkEnd w:id="3"/>
    </w:p>
    <w:p w14:paraId="5E48334E" w14:textId="7AFEF69A" w:rsidR="00FC2A63" w:rsidRPr="00114982" w:rsidRDefault="004003D0" w:rsidP="006E2F9F">
      <w:pPr>
        <w:shd w:val="clear" w:color="auto" w:fill="FFFFFF"/>
        <w:spacing w:after="180" w:line="240" w:lineRule="auto"/>
        <w:jc w:val="both"/>
        <w:rPr>
          <w:rFonts w:ascii="Arial" w:eastAsia="Times New Roman" w:hAnsi="Arial" w:cs="Arial"/>
          <w:lang w:eastAsia="en-GB"/>
        </w:rPr>
      </w:pPr>
      <w:r>
        <w:rPr>
          <w:rFonts w:ascii="Arial" w:eastAsia="Times New Roman" w:hAnsi="Arial" w:cs="Arial"/>
          <w:lang w:eastAsia="en-GB"/>
        </w:rPr>
        <w:t xml:space="preserve">Whilst no formal changes to working patterns have been </w:t>
      </w:r>
      <w:r w:rsidR="0022296D">
        <w:rPr>
          <w:rFonts w:ascii="Arial" w:eastAsia="Times New Roman" w:hAnsi="Arial" w:cs="Arial"/>
          <w:lang w:eastAsia="en-GB"/>
        </w:rPr>
        <w:t>implemented</w:t>
      </w:r>
      <w:r>
        <w:rPr>
          <w:rFonts w:ascii="Arial" w:eastAsia="Times New Roman" w:hAnsi="Arial" w:cs="Arial"/>
          <w:lang w:eastAsia="en-GB"/>
        </w:rPr>
        <w:t xml:space="preserve"> with staff working from home during the pandemic, it is recognised that home working suits some school roles more than others and the scope for flexibility in the working pattern is linked to the nature of the role.</w:t>
      </w:r>
      <w:r w:rsidR="0022296D">
        <w:rPr>
          <w:rFonts w:ascii="Arial" w:eastAsia="Times New Roman" w:hAnsi="Arial" w:cs="Arial"/>
          <w:lang w:eastAsia="en-GB"/>
        </w:rPr>
        <w:t xml:space="preserve"> Unless otherwise agreed, all staff are expected to be logged on and available for work during </w:t>
      </w:r>
      <w:r w:rsidR="00234A95">
        <w:rPr>
          <w:rFonts w:ascii="Arial" w:eastAsia="Times New Roman" w:hAnsi="Arial" w:cs="Arial"/>
          <w:lang w:eastAsia="en-GB"/>
        </w:rPr>
        <w:t>their contracted hours.</w:t>
      </w:r>
      <w:r w:rsidR="00EA7F24">
        <w:rPr>
          <w:rFonts w:ascii="Arial" w:eastAsia="Times New Roman" w:hAnsi="Arial" w:cs="Arial"/>
          <w:lang w:eastAsia="en-GB"/>
        </w:rPr>
        <w:t xml:space="preserve"> </w:t>
      </w:r>
      <w:r w:rsidR="00234A95">
        <w:rPr>
          <w:rFonts w:ascii="Arial" w:eastAsia="Times New Roman" w:hAnsi="Arial" w:cs="Arial"/>
          <w:lang w:eastAsia="en-GB"/>
        </w:rPr>
        <w:t>Teaching staff</w:t>
      </w:r>
      <w:r w:rsidR="0022296D">
        <w:rPr>
          <w:rFonts w:ascii="Arial" w:eastAsia="Times New Roman" w:hAnsi="Arial" w:cs="Arial"/>
          <w:lang w:eastAsia="en-GB"/>
        </w:rPr>
        <w:t xml:space="preserve"> should ensure they are available and appropriately set up to deliver online learning during </w:t>
      </w:r>
      <w:r w:rsidR="00432738">
        <w:rPr>
          <w:rFonts w:ascii="Arial" w:eastAsia="Times New Roman" w:hAnsi="Arial" w:cs="Arial"/>
          <w:lang w:eastAsia="en-GB"/>
        </w:rPr>
        <w:t>‘</w:t>
      </w:r>
      <w:r w:rsidR="0022296D">
        <w:rPr>
          <w:rFonts w:ascii="Arial" w:eastAsia="Times New Roman" w:hAnsi="Arial" w:cs="Arial"/>
          <w:lang w:eastAsia="en-GB"/>
        </w:rPr>
        <w:t>class</w:t>
      </w:r>
      <w:r w:rsidR="00432738">
        <w:rPr>
          <w:rFonts w:ascii="Arial" w:eastAsia="Times New Roman" w:hAnsi="Arial" w:cs="Arial"/>
          <w:lang w:eastAsia="en-GB"/>
        </w:rPr>
        <w:t>’</w:t>
      </w:r>
      <w:r w:rsidR="0022296D">
        <w:rPr>
          <w:rFonts w:ascii="Arial" w:eastAsia="Times New Roman" w:hAnsi="Arial" w:cs="Arial"/>
          <w:lang w:eastAsia="en-GB"/>
        </w:rPr>
        <w:t xml:space="preserve"> time</w:t>
      </w:r>
      <w:r w:rsidR="00220A16">
        <w:rPr>
          <w:rFonts w:ascii="Arial" w:eastAsia="Times New Roman" w:hAnsi="Arial" w:cs="Arial"/>
          <w:lang w:eastAsia="en-GB"/>
        </w:rPr>
        <w:t>.</w:t>
      </w:r>
      <w:r w:rsidR="00EB2607">
        <w:rPr>
          <w:rFonts w:ascii="Arial" w:eastAsia="Times New Roman" w:hAnsi="Arial" w:cs="Arial"/>
          <w:lang w:eastAsia="en-GB"/>
        </w:rPr>
        <w:t xml:space="preserve"> </w:t>
      </w:r>
    </w:p>
    <w:p w14:paraId="12E518C9" w14:textId="384FD360" w:rsidR="00FC2A63" w:rsidRDefault="00FC2A63" w:rsidP="006E2F9F">
      <w:pPr>
        <w:shd w:val="clear" w:color="auto" w:fill="FFFFFF"/>
        <w:spacing w:after="180" w:line="240" w:lineRule="auto"/>
        <w:jc w:val="both"/>
        <w:rPr>
          <w:rFonts w:ascii="Arial" w:eastAsia="Times New Roman" w:hAnsi="Arial" w:cs="Arial"/>
          <w:lang w:eastAsia="en-GB"/>
        </w:rPr>
      </w:pPr>
      <w:r w:rsidRPr="00114982">
        <w:rPr>
          <w:rFonts w:ascii="Arial" w:eastAsia="Times New Roman" w:hAnsi="Arial" w:cs="Arial"/>
          <w:lang w:eastAsia="en-GB"/>
        </w:rPr>
        <w:t xml:space="preserve">As </w:t>
      </w:r>
      <w:r w:rsidR="0022296D">
        <w:rPr>
          <w:rFonts w:ascii="Arial" w:eastAsia="Times New Roman" w:hAnsi="Arial" w:cs="Arial"/>
          <w:lang w:eastAsia="en-GB"/>
        </w:rPr>
        <w:t xml:space="preserve">staff are responsible for managing their </w:t>
      </w:r>
      <w:r w:rsidRPr="00114982">
        <w:rPr>
          <w:rFonts w:ascii="Arial" w:eastAsia="Times New Roman" w:hAnsi="Arial" w:cs="Arial"/>
          <w:lang w:eastAsia="en-GB"/>
        </w:rPr>
        <w:t xml:space="preserve">hours, this will require organisational and time-management skills to ensure </w:t>
      </w:r>
      <w:r w:rsidR="0022296D">
        <w:rPr>
          <w:rFonts w:ascii="Arial" w:eastAsia="Times New Roman" w:hAnsi="Arial" w:cs="Arial"/>
          <w:lang w:eastAsia="en-GB"/>
        </w:rPr>
        <w:t>they are</w:t>
      </w:r>
      <w:r w:rsidRPr="00114982">
        <w:rPr>
          <w:rFonts w:ascii="Arial" w:eastAsia="Times New Roman" w:hAnsi="Arial" w:cs="Arial"/>
          <w:lang w:eastAsia="en-GB"/>
        </w:rPr>
        <w:t xml:space="preserve"> meeting work requirements.</w:t>
      </w:r>
      <w:r w:rsidR="0022296D">
        <w:rPr>
          <w:rFonts w:ascii="Arial" w:eastAsia="Times New Roman" w:hAnsi="Arial" w:cs="Arial"/>
          <w:lang w:eastAsia="en-GB"/>
        </w:rPr>
        <w:t xml:space="preserve"> Where any staff are struggling with this they should contact their line manager to discuss available support.</w:t>
      </w:r>
      <w:r w:rsidR="00005C59">
        <w:rPr>
          <w:rFonts w:ascii="Arial" w:eastAsia="Times New Roman" w:hAnsi="Arial" w:cs="Arial"/>
          <w:lang w:eastAsia="en-GB"/>
        </w:rPr>
        <w:t xml:space="preserve"> </w:t>
      </w:r>
      <w:r w:rsidR="007B28F3">
        <w:rPr>
          <w:rFonts w:ascii="Arial" w:eastAsia="Times New Roman" w:hAnsi="Arial" w:cs="Arial"/>
          <w:lang w:eastAsia="en-GB"/>
        </w:rPr>
        <w:t>Line managers should be as clear as possible</w:t>
      </w:r>
      <w:r w:rsidR="00005C59" w:rsidRPr="00114982">
        <w:rPr>
          <w:rFonts w:ascii="Arial" w:eastAsia="Times New Roman" w:hAnsi="Arial" w:cs="Arial"/>
          <w:lang w:eastAsia="en-GB"/>
        </w:rPr>
        <w:t xml:space="preserve"> about </w:t>
      </w:r>
      <w:r w:rsidR="00005C59">
        <w:rPr>
          <w:rFonts w:ascii="Arial" w:eastAsia="Times New Roman" w:hAnsi="Arial" w:cs="Arial"/>
          <w:lang w:eastAsia="en-GB"/>
        </w:rPr>
        <w:t>their</w:t>
      </w:r>
      <w:r w:rsidR="00005C59" w:rsidRPr="00114982">
        <w:rPr>
          <w:rFonts w:ascii="Arial" w:eastAsia="Times New Roman" w:hAnsi="Arial" w:cs="Arial"/>
          <w:lang w:eastAsia="en-GB"/>
        </w:rPr>
        <w:t xml:space="preserve"> </w:t>
      </w:r>
      <w:r w:rsidR="007B28F3">
        <w:rPr>
          <w:rFonts w:ascii="Arial" w:eastAsia="Times New Roman" w:hAnsi="Arial" w:cs="Arial"/>
          <w:lang w:eastAsia="en-GB"/>
        </w:rPr>
        <w:t xml:space="preserve">staff members’ </w:t>
      </w:r>
      <w:r w:rsidR="00005C59" w:rsidRPr="00114982">
        <w:rPr>
          <w:rFonts w:ascii="Arial" w:eastAsia="Times New Roman" w:hAnsi="Arial" w:cs="Arial"/>
          <w:lang w:eastAsia="en-GB"/>
        </w:rPr>
        <w:t>hours of work</w:t>
      </w:r>
      <w:r w:rsidR="00005C59">
        <w:rPr>
          <w:rFonts w:ascii="Arial" w:eastAsia="Times New Roman" w:hAnsi="Arial" w:cs="Arial"/>
          <w:lang w:eastAsia="en-GB"/>
        </w:rPr>
        <w:t xml:space="preserve"> and are advised to utilise shared calendars</w:t>
      </w:r>
      <w:r w:rsidR="00EB2607">
        <w:rPr>
          <w:rFonts w:ascii="Arial" w:eastAsia="Times New Roman" w:hAnsi="Arial" w:cs="Arial"/>
          <w:lang w:eastAsia="en-GB"/>
        </w:rPr>
        <w:t>, for instance to highlight lunch breaks, meetings etc.</w:t>
      </w:r>
      <w:r w:rsidR="00005C59">
        <w:rPr>
          <w:rFonts w:ascii="Arial" w:eastAsia="Times New Roman" w:hAnsi="Arial" w:cs="Arial"/>
          <w:lang w:eastAsia="en-GB"/>
        </w:rPr>
        <w:t xml:space="preserve"> and out-of-office replies to help colleagues be aware of their availability. </w:t>
      </w:r>
      <w:r w:rsidR="00005C59" w:rsidRPr="00114982">
        <w:rPr>
          <w:rFonts w:ascii="Arial" w:eastAsia="Times New Roman" w:hAnsi="Arial" w:cs="Arial"/>
          <w:lang w:eastAsia="en-GB"/>
        </w:rPr>
        <w:t xml:space="preserve"> </w:t>
      </w:r>
    </w:p>
    <w:p w14:paraId="556F1B72" w14:textId="650247DB" w:rsidR="00234A95" w:rsidRPr="00234A95" w:rsidRDefault="00234A95" w:rsidP="006E2F9F">
      <w:pPr>
        <w:pStyle w:val="Heading1"/>
        <w:jc w:val="both"/>
        <w:rPr>
          <w:rFonts w:ascii="Arial" w:hAnsi="Arial" w:cs="Arial"/>
          <w:sz w:val="22"/>
          <w:szCs w:val="22"/>
        </w:rPr>
      </w:pPr>
      <w:bookmarkStart w:id="4" w:name="_Toc65670221"/>
      <w:r w:rsidRPr="00234A95">
        <w:rPr>
          <w:rFonts w:ascii="Arial" w:hAnsi="Arial" w:cs="Arial"/>
          <w:sz w:val="22"/>
          <w:szCs w:val="22"/>
        </w:rPr>
        <w:t>Wellbeing</w:t>
      </w:r>
      <w:bookmarkEnd w:id="4"/>
    </w:p>
    <w:p w14:paraId="79F47FED" w14:textId="749AAEBD" w:rsidR="00FC2A63" w:rsidRDefault="00234A95" w:rsidP="006E2F9F">
      <w:pPr>
        <w:shd w:val="clear" w:color="auto" w:fill="FFFFFF"/>
        <w:spacing w:after="180" w:line="240" w:lineRule="auto"/>
        <w:jc w:val="both"/>
        <w:rPr>
          <w:rFonts w:ascii="Arial" w:eastAsia="Times New Roman" w:hAnsi="Arial" w:cs="Arial"/>
          <w:lang w:eastAsia="en-GB"/>
        </w:rPr>
      </w:pPr>
      <w:r>
        <w:rPr>
          <w:rFonts w:ascii="Arial" w:eastAsia="Times New Roman" w:hAnsi="Arial" w:cs="Arial"/>
          <w:lang w:eastAsia="en-GB"/>
        </w:rPr>
        <w:t>All staff should be</w:t>
      </w:r>
      <w:r w:rsidR="00FC2A63" w:rsidRPr="00114982">
        <w:rPr>
          <w:rFonts w:ascii="Arial" w:eastAsia="Times New Roman" w:hAnsi="Arial" w:cs="Arial"/>
          <w:lang w:eastAsia="en-GB"/>
        </w:rPr>
        <w:t xml:space="preserve"> mindful</w:t>
      </w:r>
      <w:r>
        <w:rPr>
          <w:rFonts w:ascii="Arial" w:eastAsia="Times New Roman" w:hAnsi="Arial" w:cs="Arial"/>
          <w:lang w:eastAsia="en-GB"/>
        </w:rPr>
        <w:t xml:space="preserve"> of the potential for blurred lines between work and home life that can present themselves when working from home</w:t>
      </w:r>
      <w:r w:rsidR="001E531F">
        <w:rPr>
          <w:rFonts w:ascii="Arial" w:eastAsia="Times New Roman" w:hAnsi="Arial" w:cs="Arial"/>
          <w:lang w:eastAsia="en-GB"/>
        </w:rPr>
        <w:t>,</w:t>
      </w:r>
      <w:r>
        <w:rPr>
          <w:rFonts w:ascii="Arial" w:eastAsia="Times New Roman" w:hAnsi="Arial" w:cs="Arial"/>
          <w:lang w:eastAsia="en-GB"/>
        </w:rPr>
        <w:t xml:space="preserve"> and that they are not</w:t>
      </w:r>
      <w:r w:rsidR="00FC2A63" w:rsidRPr="00114982">
        <w:rPr>
          <w:rFonts w:ascii="Arial" w:eastAsia="Times New Roman" w:hAnsi="Arial" w:cs="Arial"/>
          <w:lang w:eastAsia="en-GB"/>
        </w:rPr>
        <w:t xml:space="preserve"> overworking due to the constant access to technology and limited opportunity to leave the house</w:t>
      </w:r>
      <w:r>
        <w:rPr>
          <w:rFonts w:ascii="Arial" w:eastAsia="Times New Roman" w:hAnsi="Arial" w:cs="Arial"/>
          <w:lang w:eastAsia="en-GB"/>
        </w:rPr>
        <w:t xml:space="preserve"> during the pandemic</w:t>
      </w:r>
      <w:r w:rsidR="00FC2A63" w:rsidRPr="00114982">
        <w:rPr>
          <w:rFonts w:ascii="Arial" w:eastAsia="Times New Roman" w:hAnsi="Arial" w:cs="Arial"/>
          <w:lang w:eastAsia="en-GB"/>
        </w:rPr>
        <w:t>. "</w:t>
      </w:r>
      <w:r>
        <w:rPr>
          <w:rFonts w:ascii="Arial" w:eastAsia="Times New Roman" w:hAnsi="Arial" w:cs="Arial"/>
          <w:lang w:eastAsia="en-GB"/>
        </w:rPr>
        <w:t>Switching off”</w:t>
      </w:r>
      <w:r w:rsidR="00FC2A63" w:rsidRPr="00114982">
        <w:rPr>
          <w:rFonts w:ascii="Arial" w:eastAsia="Times New Roman" w:hAnsi="Arial" w:cs="Arial"/>
          <w:lang w:eastAsia="en-GB"/>
        </w:rPr>
        <w:t xml:space="preserve"> from work</w:t>
      </w:r>
      <w:r>
        <w:rPr>
          <w:rFonts w:ascii="Arial" w:eastAsia="Times New Roman" w:hAnsi="Arial" w:cs="Arial"/>
          <w:lang w:eastAsia="en-GB"/>
        </w:rPr>
        <w:t xml:space="preserve"> at the end of the working day and having some “digital downtime” is essential to maintaining a good level of health and wellbeing and staff are encouraged to find their own ways of doing this effectively, whether it is working in a different room in the house where possible or going for a walk at the end of the day.</w:t>
      </w:r>
    </w:p>
    <w:p w14:paraId="204EFBC3" w14:textId="7E6D945A" w:rsidR="00234A95" w:rsidRPr="00114982" w:rsidRDefault="00234A95" w:rsidP="006E2F9F">
      <w:pPr>
        <w:shd w:val="clear" w:color="auto" w:fill="FFFFFF"/>
        <w:spacing w:after="180" w:line="240" w:lineRule="auto"/>
        <w:jc w:val="both"/>
        <w:rPr>
          <w:rFonts w:ascii="Arial" w:eastAsia="Times New Roman" w:hAnsi="Arial" w:cs="Arial"/>
          <w:lang w:eastAsia="en-GB"/>
        </w:rPr>
      </w:pPr>
      <w:r>
        <w:rPr>
          <w:rFonts w:ascii="Arial" w:eastAsia="Times New Roman" w:hAnsi="Arial" w:cs="Arial"/>
          <w:lang w:eastAsia="en-GB"/>
        </w:rPr>
        <w:lastRenderedPageBreak/>
        <w:t xml:space="preserve">It is recognised not all staff will have the opportunity to physically separate their work and home lives, some staff may be working from living rooms or kitchens. Staff may also be juggling the demands of work with family life, looking after children or dependants and in some cases home-schooling their children, whilst also having to work from home. It is appreciated that this is an unprecedented and difficult situation to be in and all that is asked of staff is to do their absolutely best to fulfil their working responsibilities and speak to their line manager if they feel they need some support or to discuss a temporary change to working arrangements. </w:t>
      </w:r>
    </w:p>
    <w:p w14:paraId="0DCEDB5D" w14:textId="2903D694" w:rsidR="00FC2A63" w:rsidRDefault="00FC2A63" w:rsidP="006E2F9F">
      <w:pPr>
        <w:shd w:val="clear" w:color="auto" w:fill="FFFFFF"/>
        <w:spacing w:after="180" w:line="240" w:lineRule="auto"/>
        <w:jc w:val="both"/>
        <w:rPr>
          <w:rFonts w:ascii="Arial" w:eastAsia="Times New Roman" w:hAnsi="Arial" w:cs="Arial"/>
          <w:lang w:eastAsia="en-GB"/>
        </w:rPr>
      </w:pPr>
      <w:r w:rsidRPr="00114982">
        <w:rPr>
          <w:rFonts w:ascii="Arial" w:eastAsia="Times New Roman" w:hAnsi="Arial" w:cs="Arial"/>
          <w:lang w:eastAsia="en-GB"/>
        </w:rPr>
        <w:t xml:space="preserve">To help maintain </w:t>
      </w:r>
      <w:r w:rsidR="00234A95">
        <w:rPr>
          <w:rFonts w:ascii="Arial" w:eastAsia="Times New Roman" w:hAnsi="Arial" w:cs="Arial"/>
          <w:lang w:eastAsia="en-GB"/>
        </w:rPr>
        <w:t xml:space="preserve">a good level of </w:t>
      </w:r>
      <w:r w:rsidRPr="00114982">
        <w:rPr>
          <w:rFonts w:ascii="Arial" w:eastAsia="Times New Roman" w:hAnsi="Arial" w:cs="Arial"/>
          <w:lang w:eastAsia="en-GB"/>
        </w:rPr>
        <w:t xml:space="preserve">wellbeing, </w:t>
      </w:r>
      <w:r w:rsidR="00234A95">
        <w:rPr>
          <w:rFonts w:ascii="Arial" w:eastAsia="Times New Roman" w:hAnsi="Arial" w:cs="Arial"/>
          <w:lang w:eastAsia="en-GB"/>
        </w:rPr>
        <w:t>staff should ensure they take adequate rest breaks and e</w:t>
      </w:r>
      <w:r w:rsidRPr="00114982">
        <w:rPr>
          <w:rFonts w:ascii="Arial" w:eastAsia="Times New Roman" w:hAnsi="Arial" w:cs="Arial"/>
          <w:lang w:eastAsia="en-GB"/>
        </w:rPr>
        <w:t xml:space="preserve">ven if </w:t>
      </w:r>
      <w:r w:rsidR="00234A95">
        <w:rPr>
          <w:rFonts w:ascii="Arial" w:eastAsia="Times New Roman" w:hAnsi="Arial" w:cs="Arial"/>
          <w:lang w:eastAsia="en-GB"/>
        </w:rPr>
        <w:t>things are busy</w:t>
      </w:r>
      <w:r w:rsidRPr="00114982">
        <w:rPr>
          <w:rFonts w:ascii="Arial" w:eastAsia="Times New Roman" w:hAnsi="Arial" w:cs="Arial"/>
          <w:lang w:eastAsia="en-GB"/>
        </w:rPr>
        <w:t xml:space="preserve">, it is essential </w:t>
      </w:r>
      <w:r w:rsidR="00234A95">
        <w:rPr>
          <w:rFonts w:ascii="Arial" w:eastAsia="Times New Roman" w:hAnsi="Arial" w:cs="Arial"/>
          <w:lang w:eastAsia="en-GB"/>
        </w:rPr>
        <w:t>they break away for at least</w:t>
      </w:r>
      <w:r w:rsidRPr="00114982">
        <w:rPr>
          <w:rFonts w:ascii="Arial" w:eastAsia="Times New Roman" w:hAnsi="Arial" w:cs="Arial"/>
          <w:lang w:eastAsia="en-GB"/>
        </w:rPr>
        <w:t xml:space="preserve"> 20 minutes each working day that lasts more than six hours.</w:t>
      </w:r>
      <w:r w:rsidR="00234A95">
        <w:rPr>
          <w:rFonts w:ascii="Arial" w:eastAsia="Times New Roman" w:hAnsi="Arial" w:cs="Arial"/>
          <w:lang w:eastAsia="en-GB"/>
        </w:rPr>
        <w:t xml:space="preserve"> However, given the increase in time spent working online and </w:t>
      </w:r>
      <w:r w:rsidR="00005C59">
        <w:rPr>
          <w:rFonts w:ascii="Arial" w:eastAsia="Times New Roman" w:hAnsi="Arial" w:cs="Arial"/>
          <w:lang w:eastAsia="en-GB"/>
        </w:rPr>
        <w:t>sat at a computer or laptop,</w:t>
      </w:r>
      <w:r w:rsidR="00234A95">
        <w:rPr>
          <w:rFonts w:ascii="Arial" w:eastAsia="Times New Roman" w:hAnsi="Arial" w:cs="Arial"/>
          <w:lang w:eastAsia="en-GB"/>
        </w:rPr>
        <w:t xml:space="preserve"> staff are encouraged </w:t>
      </w:r>
      <w:r w:rsidR="00005C59">
        <w:rPr>
          <w:rFonts w:ascii="Arial" w:eastAsia="Times New Roman" w:hAnsi="Arial" w:cs="Arial"/>
          <w:lang w:eastAsia="en-GB"/>
        </w:rPr>
        <w:t>to take frequent breaks where appropriate and possible to move around and keep refreshed.</w:t>
      </w:r>
    </w:p>
    <w:p w14:paraId="134BBC3E" w14:textId="24D6010E" w:rsidR="00152DFD" w:rsidRPr="00114982" w:rsidRDefault="00152DFD" w:rsidP="006E2F9F">
      <w:pPr>
        <w:shd w:val="clear" w:color="auto" w:fill="FFFFFF"/>
        <w:spacing w:after="180" w:line="240" w:lineRule="auto"/>
        <w:jc w:val="both"/>
        <w:rPr>
          <w:rFonts w:ascii="Arial" w:eastAsia="Times New Roman" w:hAnsi="Arial" w:cs="Arial"/>
          <w:lang w:eastAsia="en-GB"/>
        </w:rPr>
      </w:pPr>
      <w:r>
        <w:rPr>
          <w:rFonts w:ascii="Arial" w:eastAsia="Times New Roman" w:hAnsi="Arial" w:cs="Arial"/>
          <w:lang w:eastAsia="en-GB"/>
        </w:rPr>
        <w:t xml:space="preserve">It is also recognised working from home can be a lonely and isolating experience for many and mental health can be impacted just as much, if not more than physical health. Schools are encouraged to make use of PACT HR’s Wellbeing Guidance (available </w:t>
      </w:r>
      <w:hyperlink r:id="rId8" w:history="1">
        <w:r w:rsidRPr="00152DFD">
          <w:rPr>
            <w:rStyle w:val="Hyperlink"/>
            <w:rFonts w:ascii="Arial" w:eastAsia="Times New Roman" w:hAnsi="Arial" w:cs="Arial"/>
            <w:lang w:eastAsia="en-GB"/>
          </w:rPr>
          <w:t>here</w:t>
        </w:r>
      </w:hyperlink>
      <w:r>
        <w:rPr>
          <w:rFonts w:ascii="Arial" w:eastAsia="Times New Roman" w:hAnsi="Arial" w:cs="Arial"/>
          <w:lang w:eastAsia="en-GB"/>
        </w:rPr>
        <w:t xml:space="preserve">) and where appropriate signpost staff to support services; these may be internal such as Occupational Health or external such as the NHS, MIND, Remploy or </w:t>
      </w:r>
      <w:proofErr w:type="spellStart"/>
      <w:r>
        <w:rPr>
          <w:rFonts w:ascii="Arial" w:eastAsia="Times New Roman" w:hAnsi="Arial" w:cs="Arial"/>
          <w:lang w:eastAsia="en-GB"/>
        </w:rPr>
        <w:t>MyWellbeing</w:t>
      </w:r>
      <w:proofErr w:type="spellEnd"/>
      <w:r>
        <w:rPr>
          <w:rFonts w:ascii="Arial" w:eastAsia="Times New Roman" w:hAnsi="Arial" w:cs="Arial"/>
          <w:lang w:eastAsia="en-GB"/>
        </w:rPr>
        <w:t xml:space="preserve"> College.</w:t>
      </w:r>
    </w:p>
    <w:p w14:paraId="3F33C0DA" w14:textId="3FF52AEB" w:rsidR="00220A16" w:rsidRPr="009359E1" w:rsidRDefault="00220A16" w:rsidP="006E2F9F">
      <w:pPr>
        <w:pStyle w:val="Heading1"/>
        <w:jc w:val="both"/>
        <w:rPr>
          <w:rFonts w:ascii="Arial" w:hAnsi="Arial" w:cs="Arial"/>
          <w:sz w:val="22"/>
          <w:szCs w:val="22"/>
        </w:rPr>
      </w:pPr>
      <w:bookmarkStart w:id="5" w:name="_Toc65670222"/>
      <w:r w:rsidRPr="009359E1">
        <w:rPr>
          <w:rFonts w:ascii="Arial" w:hAnsi="Arial" w:cs="Arial"/>
          <w:sz w:val="22"/>
          <w:szCs w:val="22"/>
        </w:rPr>
        <w:t>Safeguarding</w:t>
      </w:r>
      <w:bookmarkEnd w:id="5"/>
    </w:p>
    <w:p w14:paraId="3B7C56BB" w14:textId="18BD951B" w:rsidR="00C80C76" w:rsidRPr="00C80C76" w:rsidRDefault="00C80C76" w:rsidP="006E2F9F">
      <w:pPr>
        <w:shd w:val="clear" w:color="auto" w:fill="FFFFFF"/>
        <w:spacing w:after="180" w:line="240" w:lineRule="auto"/>
        <w:jc w:val="both"/>
        <w:rPr>
          <w:rFonts w:ascii="Arial" w:eastAsia="Times New Roman" w:hAnsi="Arial" w:cs="Arial"/>
          <w:bCs/>
          <w:lang w:eastAsia="en-GB"/>
        </w:rPr>
      </w:pPr>
      <w:r>
        <w:rPr>
          <w:rFonts w:ascii="Arial" w:eastAsia="Times New Roman" w:hAnsi="Arial" w:cs="Arial"/>
          <w:bCs/>
          <w:lang w:eastAsia="en-GB"/>
        </w:rPr>
        <w:t xml:space="preserve">Safeguarding remains of the utmost importance and an obligation of all school staff regardless of their role. Staff are advised to consider any additional safeguarding considerations that may present themselves whilst working from home, for instance where teaching staff are delivering a lesson online to ensure appropriate access to the materials and no interference from others who may be in the vicinity. </w:t>
      </w:r>
    </w:p>
    <w:p w14:paraId="33D20ABE" w14:textId="5EC67C7F" w:rsidR="007204EC" w:rsidRPr="009359E1" w:rsidRDefault="00C80C76" w:rsidP="006E2F9F">
      <w:pPr>
        <w:pStyle w:val="Heading1"/>
        <w:jc w:val="both"/>
        <w:rPr>
          <w:rFonts w:ascii="Arial" w:hAnsi="Arial" w:cs="Arial"/>
          <w:sz w:val="22"/>
          <w:szCs w:val="22"/>
        </w:rPr>
      </w:pPr>
      <w:bookmarkStart w:id="6" w:name="_Toc65670223"/>
      <w:r w:rsidRPr="009359E1">
        <w:rPr>
          <w:rFonts w:ascii="Arial" w:hAnsi="Arial" w:cs="Arial"/>
          <w:sz w:val="22"/>
          <w:szCs w:val="22"/>
        </w:rPr>
        <w:t>Health and S</w:t>
      </w:r>
      <w:r w:rsidR="007204EC" w:rsidRPr="009359E1">
        <w:rPr>
          <w:rFonts w:ascii="Arial" w:hAnsi="Arial" w:cs="Arial"/>
          <w:sz w:val="22"/>
          <w:szCs w:val="22"/>
        </w:rPr>
        <w:t>afety</w:t>
      </w:r>
      <w:bookmarkEnd w:id="6"/>
    </w:p>
    <w:p w14:paraId="1BF2E50E" w14:textId="0677A528" w:rsidR="007204EC" w:rsidRPr="00114982" w:rsidRDefault="00C80C76" w:rsidP="006E2F9F">
      <w:pPr>
        <w:shd w:val="clear" w:color="auto" w:fill="FFFFFF"/>
        <w:spacing w:after="180" w:line="240" w:lineRule="auto"/>
        <w:jc w:val="both"/>
        <w:rPr>
          <w:rFonts w:ascii="Arial" w:eastAsia="Times New Roman" w:hAnsi="Arial" w:cs="Arial"/>
          <w:lang w:eastAsia="en-GB"/>
        </w:rPr>
      </w:pPr>
      <w:r>
        <w:rPr>
          <w:rFonts w:ascii="Arial" w:eastAsia="Times New Roman" w:hAnsi="Arial" w:cs="Arial"/>
          <w:lang w:eastAsia="en-GB"/>
        </w:rPr>
        <w:t>Staff</w:t>
      </w:r>
      <w:r w:rsidR="007204EC" w:rsidRPr="00114982">
        <w:rPr>
          <w:rFonts w:ascii="Arial" w:eastAsia="Times New Roman" w:hAnsi="Arial" w:cs="Arial"/>
          <w:lang w:eastAsia="en-GB"/>
        </w:rPr>
        <w:t xml:space="preserve"> should </w:t>
      </w:r>
      <w:r>
        <w:rPr>
          <w:rFonts w:ascii="Arial" w:eastAsia="Times New Roman" w:hAnsi="Arial" w:cs="Arial"/>
          <w:lang w:eastAsia="en-GB"/>
        </w:rPr>
        <w:t>liaise</w:t>
      </w:r>
      <w:r w:rsidR="007204EC" w:rsidRPr="00114982">
        <w:rPr>
          <w:rFonts w:ascii="Arial" w:eastAsia="Times New Roman" w:hAnsi="Arial" w:cs="Arial"/>
          <w:lang w:eastAsia="en-GB"/>
        </w:rPr>
        <w:t xml:space="preserve"> with </w:t>
      </w:r>
      <w:r>
        <w:rPr>
          <w:rFonts w:ascii="Arial" w:eastAsia="Times New Roman" w:hAnsi="Arial" w:cs="Arial"/>
          <w:lang w:eastAsia="en-GB"/>
        </w:rPr>
        <w:t xml:space="preserve">their line manager to ensure their </w:t>
      </w:r>
      <w:r w:rsidR="007204EC" w:rsidRPr="00114982">
        <w:rPr>
          <w:rFonts w:ascii="Arial" w:eastAsia="Times New Roman" w:hAnsi="Arial" w:cs="Arial"/>
          <w:lang w:eastAsia="en-GB"/>
        </w:rPr>
        <w:t xml:space="preserve">workstation is appropriate and that </w:t>
      </w:r>
      <w:r>
        <w:rPr>
          <w:rFonts w:ascii="Arial" w:eastAsia="Times New Roman" w:hAnsi="Arial" w:cs="Arial"/>
          <w:lang w:eastAsia="en-GB"/>
        </w:rPr>
        <w:t>they</w:t>
      </w:r>
      <w:r w:rsidR="007204EC" w:rsidRPr="00114982">
        <w:rPr>
          <w:rFonts w:ascii="Arial" w:eastAsia="Times New Roman" w:hAnsi="Arial" w:cs="Arial"/>
          <w:lang w:eastAsia="en-GB"/>
        </w:rPr>
        <w:t xml:space="preserve"> are working in a safe manner. </w:t>
      </w:r>
      <w:r>
        <w:rPr>
          <w:rFonts w:ascii="Arial" w:eastAsia="Times New Roman" w:hAnsi="Arial" w:cs="Arial"/>
          <w:lang w:eastAsia="en-GB"/>
        </w:rPr>
        <w:t>All managers should by now have conducted risk assessments for all school staff working from home and arranged for the implementation of any reasonable adjustments; if not these should be completed as a matter of urgency. Staff</w:t>
      </w:r>
      <w:r w:rsidR="007204EC" w:rsidRPr="00114982">
        <w:rPr>
          <w:rFonts w:ascii="Arial" w:eastAsia="Times New Roman" w:hAnsi="Arial" w:cs="Arial"/>
          <w:lang w:eastAsia="en-GB"/>
        </w:rPr>
        <w:t xml:space="preserve"> must also take responsibility for </w:t>
      </w:r>
      <w:r>
        <w:rPr>
          <w:rFonts w:ascii="Arial" w:eastAsia="Times New Roman" w:hAnsi="Arial" w:cs="Arial"/>
          <w:lang w:eastAsia="en-GB"/>
        </w:rPr>
        <w:t>their</w:t>
      </w:r>
      <w:r w:rsidR="007204EC" w:rsidRPr="00114982">
        <w:rPr>
          <w:rFonts w:ascii="Arial" w:eastAsia="Times New Roman" w:hAnsi="Arial" w:cs="Arial"/>
          <w:lang w:eastAsia="en-GB"/>
        </w:rPr>
        <w:t xml:space="preserve"> own health and safety </w:t>
      </w:r>
      <w:r>
        <w:rPr>
          <w:rFonts w:ascii="Arial" w:eastAsia="Times New Roman" w:hAnsi="Arial" w:cs="Arial"/>
          <w:lang w:eastAsia="en-GB"/>
        </w:rPr>
        <w:t xml:space="preserve">whilst working from home </w:t>
      </w:r>
      <w:r w:rsidR="007204EC" w:rsidRPr="00114982">
        <w:rPr>
          <w:rFonts w:ascii="Arial" w:eastAsia="Times New Roman" w:hAnsi="Arial" w:cs="Arial"/>
          <w:lang w:eastAsia="en-GB"/>
        </w:rPr>
        <w:t xml:space="preserve">and that of anyone else in the </w:t>
      </w:r>
      <w:r>
        <w:rPr>
          <w:rFonts w:ascii="Arial" w:eastAsia="Times New Roman" w:hAnsi="Arial" w:cs="Arial"/>
          <w:lang w:eastAsia="en-GB"/>
        </w:rPr>
        <w:t>household</w:t>
      </w:r>
      <w:r w:rsidR="007204EC" w:rsidRPr="00114982">
        <w:rPr>
          <w:rFonts w:ascii="Arial" w:eastAsia="Times New Roman" w:hAnsi="Arial" w:cs="Arial"/>
          <w:lang w:eastAsia="en-GB"/>
        </w:rPr>
        <w:t xml:space="preserve"> who is affected by </w:t>
      </w:r>
      <w:r>
        <w:rPr>
          <w:rFonts w:ascii="Arial" w:eastAsia="Times New Roman" w:hAnsi="Arial" w:cs="Arial"/>
          <w:lang w:eastAsia="en-GB"/>
        </w:rPr>
        <w:t>this arrangement</w:t>
      </w:r>
      <w:r w:rsidR="007204EC" w:rsidRPr="00114982">
        <w:rPr>
          <w:rFonts w:ascii="Arial" w:eastAsia="Times New Roman" w:hAnsi="Arial" w:cs="Arial"/>
          <w:lang w:eastAsia="en-GB"/>
        </w:rPr>
        <w:t>.</w:t>
      </w:r>
    </w:p>
    <w:p w14:paraId="457E3F0B" w14:textId="51EE999E" w:rsidR="00D1701A" w:rsidRDefault="00D1701A" w:rsidP="006E2F9F">
      <w:pPr>
        <w:shd w:val="clear" w:color="auto" w:fill="FFFFFF"/>
        <w:spacing w:after="180" w:line="240" w:lineRule="auto"/>
        <w:jc w:val="both"/>
        <w:rPr>
          <w:rFonts w:ascii="Arial" w:eastAsia="Times New Roman" w:hAnsi="Arial" w:cs="Arial"/>
          <w:lang w:eastAsia="en-GB"/>
        </w:rPr>
      </w:pPr>
      <w:r>
        <w:rPr>
          <w:rFonts w:ascii="Arial" w:eastAsia="Times New Roman" w:hAnsi="Arial" w:cs="Arial"/>
          <w:lang w:eastAsia="en-GB"/>
        </w:rPr>
        <w:t>Staff are encouraged to be proactive in managing their health and wellbeing whilst working from home, including making themselves aware of</w:t>
      </w:r>
      <w:r w:rsidRPr="00114982">
        <w:rPr>
          <w:rFonts w:ascii="Arial" w:eastAsia="Times New Roman" w:hAnsi="Arial" w:cs="Arial"/>
          <w:lang w:eastAsia="en-GB"/>
        </w:rPr>
        <w:t xml:space="preserve"> steps </w:t>
      </w:r>
      <w:r>
        <w:rPr>
          <w:rFonts w:ascii="Arial" w:eastAsia="Times New Roman" w:hAnsi="Arial" w:cs="Arial"/>
          <w:lang w:eastAsia="en-GB"/>
        </w:rPr>
        <w:t>they</w:t>
      </w:r>
      <w:r w:rsidRPr="00114982">
        <w:rPr>
          <w:rFonts w:ascii="Arial" w:eastAsia="Times New Roman" w:hAnsi="Arial" w:cs="Arial"/>
          <w:lang w:eastAsia="en-GB"/>
        </w:rPr>
        <w:t xml:space="preserve"> can take to</w:t>
      </w:r>
      <w:r>
        <w:rPr>
          <w:rFonts w:ascii="Arial" w:eastAsia="Times New Roman" w:hAnsi="Arial" w:cs="Arial"/>
          <w:lang w:eastAsia="en-GB"/>
        </w:rPr>
        <w:t xml:space="preserve"> ensure </w:t>
      </w:r>
      <w:r w:rsidRPr="00114982">
        <w:rPr>
          <w:rFonts w:ascii="Arial" w:eastAsia="Times New Roman" w:hAnsi="Arial" w:cs="Arial"/>
          <w:lang w:eastAsia="en-GB"/>
        </w:rPr>
        <w:t>a comfortable posture while working from home </w:t>
      </w:r>
      <w:r>
        <w:rPr>
          <w:rFonts w:ascii="Arial" w:eastAsia="Times New Roman" w:hAnsi="Arial" w:cs="Arial"/>
          <w:lang w:eastAsia="en-GB"/>
        </w:rPr>
        <w:t>on a computer or laptop.</w:t>
      </w:r>
      <w:r w:rsidRPr="00114982">
        <w:rPr>
          <w:rFonts w:ascii="Arial" w:eastAsia="Times New Roman" w:hAnsi="Arial" w:cs="Arial"/>
          <w:lang w:eastAsia="en-GB"/>
        </w:rPr>
        <w:t xml:space="preserve"> </w:t>
      </w:r>
      <w:r>
        <w:rPr>
          <w:rFonts w:ascii="Arial" w:eastAsia="Times New Roman" w:hAnsi="Arial" w:cs="Arial"/>
          <w:lang w:eastAsia="en-GB"/>
        </w:rPr>
        <w:t>This</w:t>
      </w:r>
      <w:r w:rsidRPr="00114982">
        <w:rPr>
          <w:rFonts w:ascii="Arial" w:eastAsia="Times New Roman" w:hAnsi="Arial" w:cs="Arial"/>
          <w:lang w:eastAsia="en-GB"/>
        </w:rPr>
        <w:t xml:space="preserve"> video from the Health and Safety Executive (HSE) on workstation set-up </w:t>
      </w:r>
      <w:r>
        <w:rPr>
          <w:rFonts w:ascii="Arial" w:eastAsia="Times New Roman" w:hAnsi="Arial" w:cs="Arial"/>
          <w:lang w:eastAsia="en-GB"/>
        </w:rPr>
        <w:t>covers this in further detail</w:t>
      </w:r>
      <w:r w:rsidRPr="00114982">
        <w:rPr>
          <w:rFonts w:ascii="Arial" w:eastAsia="Times New Roman" w:hAnsi="Arial" w:cs="Arial"/>
          <w:lang w:eastAsia="en-GB"/>
        </w:rPr>
        <w:t> </w:t>
      </w:r>
      <w:hyperlink r:id="rId9" w:history="1">
        <w:r w:rsidRPr="00114982">
          <w:rPr>
            <w:rFonts w:ascii="Arial" w:eastAsia="Times New Roman" w:hAnsi="Arial" w:cs="Arial"/>
            <w:u w:val="single"/>
            <w:lang w:eastAsia="en-GB"/>
          </w:rPr>
          <w:t>www.hse.gov.uk/toolbox/workers/home.htm</w:t>
        </w:r>
      </w:hyperlink>
      <w:r w:rsidRPr="00114982">
        <w:rPr>
          <w:rFonts w:ascii="Arial" w:eastAsia="Times New Roman" w:hAnsi="Arial" w:cs="Arial"/>
          <w:lang w:eastAsia="en-GB"/>
        </w:rPr>
        <w:t>.</w:t>
      </w:r>
    </w:p>
    <w:p w14:paraId="17E8D1EC" w14:textId="3F3635E4" w:rsidR="00D1701A" w:rsidRPr="00114982" w:rsidRDefault="00D1701A" w:rsidP="006E2F9F">
      <w:pPr>
        <w:shd w:val="clear" w:color="auto" w:fill="FFFFFF"/>
        <w:spacing w:after="180" w:line="240" w:lineRule="auto"/>
        <w:jc w:val="both"/>
        <w:rPr>
          <w:rFonts w:ascii="Arial" w:eastAsia="Times New Roman" w:hAnsi="Arial" w:cs="Arial"/>
          <w:lang w:eastAsia="en-GB"/>
        </w:rPr>
      </w:pPr>
      <w:r>
        <w:rPr>
          <w:rFonts w:ascii="Arial" w:eastAsia="Times New Roman" w:hAnsi="Arial" w:cs="Arial"/>
          <w:lang w:eastAsia="en-GB"/>
        </w:rPr>
        <w:t>Some recommended actions for staff who are working with display screen equipment i.e. a computer or laptop include:</w:t>
      </w:r>
    </w:p>
    <w:p w14:paraId="59CA09D3" w14:textId="04B133D2" w:rsidR="00D1701A" w:rsidRPr="00114982" w:rsidRDefault="00D1701A" w:rsidP="006E2F9F">
      <w:pPr>
        <w:numPr>
          <w:ilvl w:val="0"/>
          <w:numId w:val="2"/>
        </w:numPr>
        <w:shd w:val="clear" w:color="auto" w:fill="FFFFFF"/>
        <w:spacing w:before="100" w:beforeAutospacing="1" w:after="180" w:line="240" w:lineRule="auto"/>
        <w:jc w:val="both"/>
        <w:rPr>
          <w:rFonts w:ascii="Arial" w:eastAsia="Times New Roman" w:hAnsi="Arial" w:cs="Arial"/>
          <w:lang w:eastAsia="en-GB"/>
        </w:rPr>
      </w:pPr>
      <w:r>
        <w:rPr>
          <w:rFonts w:ascii="Arial" w:eastAsia="Times New Roman" w:hAnsi="Arial" w:cs="Arial"/>
          <w:lang w:eastAsia="en-GB"/>
        </w:rPr>
        <w:t xml:space="preserve">Taking </w:t>
      </w:r>
      <w:r w:rsidRPr="00114982">
        <w:rPr>
          <w:rFonts w:ascii="Arial" w:eastAsia="Times New Roman" w:hAnsi="Arial" w:cs="Arial"/>
          <w:lang w:eastAsia="en-GB"/>
        </w:rPr>
        <w:t xml:space="preserve">at least </w:t>
      </w:r>
      <w:r>
        <w:rPr>
          <w:rFonts w:ascii="Arial" w:eastAsia="Times New Roman" w:hAnsi="Arial" w:cs="Arial"/>
          <w:lang w:eastAsia="en-GB"/>
        </w:rPr>
        <w:t xml:space="preserve">a </w:t>
      </w:r>
      <w:r w:rsidRPr="00114982">
        <w:rPr>
          <w:rFonts w:ascii="Arial" w:eastAsia="Times New Roman" w:hAnsi="Arial" w:cs="Arial"/>
          <w:lang w:eastAsia="en-GB"/>
        </w:rPr>
        <w:t>five minute</w:t>
      </w:r>
      <w:r>
        <w:rPr>
          <w:rFonts w:ascii="Arial" w:eastAsia="Times New Roman" w:hAnsi="Arial" w:cs="Arial"/>
          <w:lang w:eastAsia="en-GB"/>
        </w:rPr>
        <w:t xml:space="preserve"> break every hour </w:t>
      </w:r>
      <w:r w:rsidRPr="00114982">
        <w:rPr>
          <w:rFonts w:ascii="Arial" w:eastAsia="Times New Roman" w:hAnsi="Arial" w:cs="Arial"/>
          <w:lang w:eastAsia="en-GB"/>
        </w:rPr>
        <w:t xml:space="preserve">or </w:t>
      </w:r>
      <w:r w:rsidR="00C55877">
        <w:rPr>
          <w:rFonts w:ascii="Arial" w:eastAsia="Times New Roman" w:hAnsi="Arial" w:cs="Arial"/>
          <w:lang w:eastAsia="en-GB"/>
        </w:rPr>
        <w:t>changing activity/task</w:t>
      </w:r>
    </w:p>
    <w:p w14:paraId="36E7BB3F" w14:textId="24946057" w:rsidR="00D1701A" w:rsidRPr="00114982" w:rsidRDefault="00C55877" w:rsidP="006E2F9F">
      <w:pPr>
        <w:numPr>
          <w:ilvl w:val="0"/>
          <w:numId w:val="2"/>
        </w:numPr>
        <w:shd w:val="clear" w:color="auto" w:fill="FFFFFF"/>
        <w:spacing w:before="100" w:beforeAutospacing="1" w:after="180" w:line="240" w:lineRule="auto"/>
        <w:jc w:val="both"/>
        <w:rPr>
          <w:rFonts w:ascii="Arial" w:eastAsia="Times New Roman" w:hAnsi="Arial" w:cs="Arial"/>
          <w:lang w:eastAsia="en-GB"/>
        </w:rPr>
      </w:pPr>
      <w:r>
        <w:rPr>
          <w:rFonts w:ascii="Arial" w:eastAsia="Times New Roman" w:hAnsi="Arial" w:cs="Arial"/>
          <w:lang w:eastAsia="en-GB"/>
        </w:rPr>
        <w:t>Regularly c</w:t>
      </w:r>
      <w:r w:rsidR="00D7667B">
        <w:rPr>
          <w:rFonts w:ascii="Arial" w:eastAsia="Times New Roman" w:hAnsi="Arial" w:cs="Arial"/>
          <w:lang w:eastAsia="en-GB"/>
        </w:rPr>
        <w:t>hanging</w:t>
      </w:r>
      <w:r>
        <w:rPr>
          <w:rFonts w:ascii="Arial" w:eastAsia="Times New Roman" w:hAnsi="Arial" w:cs="Arial"/>
          <w:lang w:eastAsia="en-GB"/>
        </w:rPr>
        <w:t xml:space="preserve"> seated position and a</w:t>
      </w:r>
      <w:r w:rsidR="00D1701A" w:rsidRPr="00114982">
        <w:rPr>
          <w:rFonts w:ascii="Arial" w:eastAsia="Times New Roman" w:hAnsi="Arial" w:cs="Arial"/>
          <w:lang w:eastAsia="en-GB"/>
        </w:rPr>
        <w:t>void</w:t>
      </w:r>
      <w:r w:rsidR="00D7667B">
        <w:rPr>
          <w:rFonts w:ascii="Arial" w:eastAsia="Times New Roman" w:hAnsi="Arial" w:cs="Arial"/>
          <w:lang w:eastAsia="en-GB"/>
        </w:rPr>
        <w:t>ing</w:t>
      </w:r>
      <w:r w:rsidR="00D1701A" w:rsidRPr="00114982">
        <w:rPr>
          <w:rFonts w:ascii="Arial" w:eastAsia="Times New Roman" w:hAnsi="Arial" w:cs="Arial"/>
          <w:lang w:eastAsia="en-GB"/>
        </w:rPr>
        <w:t xml:space="preserve"> </w:t>
      </w:r>
      <w:r>
        <w:rPr>
          <w:rFonts w:ascii="Arial" w:eastAsia="Times New Roman" w:hAnsi="Arial" w:cs="Arial"/>
          <w:lang w:eastAsia="en-GB"/>
        </w:rPr>
        <w:t>uncomfortable, awkward or static postures</w:t>
      </w:r>
    </w:p>
    <w:p w14:paraId="73072052" w14:textId="53BABFDE" w:rsidR="00D1701A" w:rsidRPr="00114982" w:rsidRDefault="00C55877" w:rsidP="006E2F9F">
      <w:pPr>
        <w:numPr>
          <w:ilvl w:val="0"/>
          <w:numId w:val="2"/>
        </w:numPr>
        <w:shd w:val="clear" w:color="auto" w:fill="FFFFFF"/>
        <w:spacing w:before="100" w:beforeAutospacing="1" w:after="180" w:line="240" w:lineRule="auto"/>
        <w:jc w:val="both"/>
        <w:rPr>
          <w:rFonts w:ascii="Arial" w:eastAsia="Times New Roman" w:hAnsi="Arial" w:cs="Arial"/>
          <w:lang w:eastAsia="en-GB"/>
        </w:rPr>
      </w:pPr>
      <w:r>
        <w:rPr>
          <w:rFonts w:ascii="Arial" w:eastAsia="Times New Roman" w:hAnsi="Arial" w:cs="Arial"/>
          <w:lang w:eastAsia="en-GB"/>
        </w:rPr>
        <w:t>Stand</w:t>
      </w:r>
      <w:r w:rsidR="00D7667B">
        <w:rPr>
          <w:rFonts w:ascii="Arial" w:eastAsia="Times New Roman" w:hAnsi="Arial" w:cs="Arial"/>
          <w:lang w:eastAsia="en-GB"/>
        </w:rPr>
        <w:t>ing</w:t>
      </w:r>
      <w:r>
        <w:rPr>
          <w:rFonts w:ascii="Arial" w:eastAsia="Times New Roman" w:hAnsi="Arial" w:cs="Arial"/>
          <w:lang w:eastAsia="en-GB"/>
        </w:rPr>
        <w:t xml:space="preserve"> up</w:t>
      </w:r>
      <w:r w:rsidR="00D7667B">
        <w:rPr>
          <w:rFonts w:ascii="Arial" w:eastAsia="Times New Roman" w:hAnsi="Arial" w:cs="Arial"/>
          <w:lang w:eastAsia="en-GB"/>
        </w:rPr>
        <w:t xml:space="preserve"> and moving</w:t>
      </w:r>
      <w:r w:rsidR="00D1701A" w:rsidRPr="00114982">
        <w:rPr>
          <w:rFonts w:ascii="Arial" w:eastAsia="Times New Roman" w:hAnsi="Arial" w:cs="Arial"/>
          <w:lang w:eastAsia="en-GB"/>
        </w:rPr>
        <w:t xml:space="preserve"> around</w:t>
      </w:r>
      <w:r>
        <w:rPr>
          <w:rFonts w:ascii="Arial" w:eastAsia="Times New Roman" w:hAnsi="Arial" w:cs="Arial"/>
          <w:lang w:eastAsia="en-GB"/>
        </w:rPr>
        <w:t xml:space="preserve"> regularly</w:t>
      </w:r>
      <w:r w:rsidR="00D1701A" w:rsidRPr="00114982">
        <w:rPr>
          <w:rFonts w:ascii="Arial" w:eastAsia="Times New Roman" w:hAnsi="Arial" w:cs="Arial"/>
          <w:lang w:eastAsia="en-GB"/>
        </w:rPr>
        <w:t xml:space="preserve"> or do</w:t>
      </w:r>
      <w:r w:rsidR="00D7667B">
        <w:rPr>
          <w:rFonts w:ascii="Arial" w:eastAsia="Times New Roman" w:hAnsi="Arial" w:cs="Arial"/>
          <w:lang w:eastAsia="en-GB"/>
        </w:rPr>
        <w:t>ing</w:t>
      </w:r>
      <w:r w:rsidR="00D1701A" w:rsidRPr="00114982">
        <w:rPr>
          <w:rFonts w:ascii="Arial" w:eastAsia="Times New Roman" w:hAnsi="Arial" w:cs="Arial"/>
          <w:lang w:eastAsia="en-GB"/>
        </w:rPr>
        <w:t xml:space="preserve"> </w:t>
      </w:r>
      <w:r>
        <w:rPr>
          <w:rFonts w:ascii="Arial" w:eastAsia="Times New Roman" w:hAnsi="Arial" w:cs="Arial"/>
          <w:lang w:eastAsia="en-GB"/>
        </w:rPr>
        <w:t xml:space="preserve">some stretching exercises (the Chartered Society for Physiotherapy recommends ‘desk physio’ – click </w:t>
      </w:r>
      <w:hyperlink r:id="rId10" w:history="1">
        <w:r w:rsidRPr="00C55877">
          <w:rPr>
            <w:rStyle w:val="Hyperlink"/>
            <w:rFonts w:ascii="Arial" w:eastAsia="Times New Roman" w:hAnsi="Arial" w:cs="Arial"/>
            <w:lang w:eastAsia="en-GB"/>
          </w:rPr>
          <w:t>here</w:t>
        </w:r>
      </w:hyperlink>
      <w:r>
        <w:rPr>
          <w:rFonts w:ascii="Arial" w:eastAsia="Times New Roman" w:hAnsi="Arial" w:cs="Arial"/>
          <w:lang w:eastAsia="en-GB"/>
        </w:rPr>
        <w:t xml:space="preserve"> to find out more)</w:t>
      </w:r>
    </w:p>
    <w:p w14:paraId="498824C7" w14:textId="58FEE11A" w:rsidR="00D1701A" w:rsidRPr="00C55877" w:rsidRDefault="00D1701A" w:rsidP="006E2F9F">
      <w:pPr>
        <w:numPr>
          <w:ilvl w:val="0"/>
          <w:numId w:val="2"/>
        </w:numPr>
        <w:shd w:val="clear" w:color="auto" w:fill="FFFFFF"/>
        <w:spacing w:before="100" w:beforeAutospacing="1" w:after="180" w:line="240" w:lineRule="auto"/>
        <w:jc w:val="both"/>
        <w:rPr>
          <w:rFonts w:ascii="Arial" w:eastAsia="Times New Roman" w:hAnsi="Arial" w:cs="Arial"/>
          <w:lang w:eastAsia="en-GB"/>
        </w:rPr>
      </w:pPr>
      <w:r w:rsidRPr="00114982">
        <w:rPr>
          <w:rFonts w:ascii="Arial" w:eastAsia="Times New Roman" w:hAnsi="Arial" w:cs="Arial"/>
          <w:lang w:eastAsia="en-GB"/>
        </w:rPr>
        <w:lastRenderedPageBreak/>
        <w:t>Avoid</w:t>
      </w:r>
      <w:r w:rsidR="00D7667B">
        <w:rPr>
          <w:rFonts w:ascii="Arial" w:eastAsia="Times New Roman" w:hAnsi="Arial" w:cs="Arial"/>
          <w:lang w:eastAsia="en-GB"/>
        </w:rPr>
        <w:t>ing</w:t>
      </w:r>
      <w:r w:rsidRPr="00114982">
        <w:rPr>
          <w:rFonts w:ascii="Arial" w:eastAsia="Times New Roman" w:hAnsi="Arial" w:cs="Arial"/>
          <w:lang w:eastAsia="en-GB"/>
        </w:rPr>
        <w:t xml:space="preserve"> eye fatigue by changing focus or blinking from time to time.</w:t>
      </w:r>
      <w:r w:rsidR="00C55877">
        <w:rPr>
          <w:rFonts w:ascii="Arial" w:eastAsia="Times New Roman" w:hAnsi="Arial" w:cs="Arial"/>
          <w:lang w:eastAsia="en-GB"/>
        </w:rPr>
        <w:t xml:space="preserve"> Where staff are experiencing increased eye strain or headaches due to using DSE equipment more than they usually would, they should report this to their line manager and </w:t>
      </w:r>
      <w:proofErr w:type="spellStart"/>
      <w:r w:rsidR="00D7667B">
        <w:rPr>
          <w:rFonts w:ascii="Arial" w:eastAsia="Times New Roman" w:hAnsi="Arial" w:cs="Arial"/>
          <w:lang w:eastAsia="en-GB"/>
        </w:rPr>
        <w:t>a</w:t>
      </w:r>
      <w:r w:rsidR="00C55877">
        <w:rPr>
          <w:rFonts w:ascii="Arial" w:eastAsia="Times New Roman" w:hAnsi="Arial" w:cs="Arial"/>
          <w:lang w:eastAsia="en-GB"/>
        </w:rPr>
        <w:t>arrange</w:t>
      </w:r>
      <w:proofErr w:type="spellEnd"/>
      <w:r w:rsidR="00C55877">
        <w:rPr>
          <w:rFonts w:ascii="Arial" w:eastAsia="Times New Roman" w:hAnsi="Arial" w:cs="Arial"/>
          <w:lang w:eastAsia="en-GB"/>
        </w:rPr>
        <w:t xml:space="preserve"> for an eye test. </w:t>
      </w:r>
    </w:p>
    <w:p w14:paraId="4437B077" w14:textId="0470830B" w:rsidR="007204EC" w:rsidRDefault="00C80C76" w:rsidP="006E2F9F">
      <w:pPr>
        <w:shd w:val="clear" w:color="auto" w:fill="FFFFFF"/>
        <w:spacing w:after="180" w:line="240" w:lineRule="auto"/>
        <w:jc w:val="both"/>
        <w:rPr>
          <w:rFonts w:ascii="Arial" w:eastAsia="Times New Roman" w:hAnsi="Arial" w:cs="Arial"/>
          <w:lang w:eastAsia="en-GB"/>
        </w:rPr>
      </w:pPr>
      <w:r>
        <w:rPr>
          <w:rFonts w:ascii="Arial" w:eastAsia="Times New Roman" w:hAnsi="Arial" w:cs="Arial"/>
          <w:lang w:eastAsia="en-GB"/>
        </w:rPr>
        <w:t>Staff</w:t>
      </w:r>
      <w:r w:rsidR="007204EC" w:rsidRPr="00114982">
        <w:rPr>
          <w:rFonts w:ascii="Arial" w:eastAsia="Times New Roman" w:hAnsi="Arial" w:cs="Arial"/>
          <w:lang w:eastAsia="en-GB"/>
        </w:rPr>
        <w:t xml:space="preserve"> must notify </w:t>
      </w:r>
      <w:r>
        <w:rPr>
          <w:rFonts w:ascii="Arial" w:eastAsia="Times New Roman" w:hAnsi="Arial" w:cs="Arial"/>
          <w:lang w:eastAsia="en-GB"/>
        </w:rPr>
        <w:t>their</w:t>
      </w:r>
      <w:r w:rsidR="007204EC" w:rsidRPr="00114982">
        <w:rPr>
          <w:rFonts w:ascii="Arial" w:eastAsia="Times New Roman" w:hAnsi="Arial" w:cs="Arial"/>
          <w:lang w:eastAsia="en-GB"/>
        </w:rPr>
        <w:t xml:space="preserve"> line manager if </w:t>
      </w:r>
      <w:r>
        <w:rPr>
          <w:rFonts w:ascii="Arial" w:eastAsia="Times New Roman" w:hAnsi="Arial" w:cs="Arial"/>
          <w:lang w:eastAsia="en-GB"/>
        </w:rPr>
        <w:t>they experience</w:t>
      </w:r>
      <w:r w:rsidR="007204EC" w:rsidRPr="00114982">
        <w:rPr>
          <w:rFonts w:ascii="Arial" w:eastAsia="Times New Roman" w:hAnsi="Arial" w:cs="Arial"/>
          <w:lang w:eastAsia="en-GB"/>
        </w:rPr>
        <w:t xml:space="preserve"> any disco</w:t>
      </w:r>
      <w:r>
        <w:rPr>
          <w:rFonts w:ascii="Arial" w:eastAsia="Times New Roman" w:hAnsi="Arial" w:cs="Arial"/>
          <w:lang w:eastAsia="en-GB"/>
        </w:rPr>
        <w:t xml:space="preserve">mfort due to working from home, </w:t>
      </w:r>
      <w:r w:rsidR="007204EC" w:rsidRPr="00114982">
        <w:rPr>
          <w:rFonts w:ascii="Arial" w:eastAsia="Times New Roman" w:hAnsi="Arial" w:cs="Arial"/>
          <w:lang w:eastAsia="en-GB"/>
        </w:rPr>
        <w:t>such as back</w:t>
      </w:r>
      <w:r>
        <w:rPr>
          <w:rFonts w:ascii="Arial" w:eastAsia="Times New Roman" w:hAnsi="Arial" w:cs="Arial"/>
          <w:lang w:eastAsia="en-GB"/>
        </w:rPr>
        <w:t>, neck or shoulder pain</w:t>
      </w:r>
      <w:r w:rsidR="007204EC" w:rsidRPr="00114982">
        <w:rPr>
          <w:rFonts w:ascii="Arial" w:eastAsia="Times New Roman" w:hAnsi="Arial" w:cs="Arial"/>
          <w:lang w:eastAsia="en-GB"/>
        </w:rPr>
        <w:t xml:space="preserve">, or if </w:t>
      </w:r>
      <w:r>
        <w:rPr>
          <w:rFonts w:ascii="Arial" w:eastAsia="Times New Roman" w:hAnsi="Arial" w:cs="Arial"/>
          <w:lang w:eastAsia="en-GB"/>
        </w:rPr>
        <w:t>they identify</w:t>
      </w:r>
      <w:r w:rsidR="007204EC" w:rsidRPr="00114982">
        <w:rPr>
          <w:rFonts w:ascii="Arial" w:eastAsia="Times New Roman" w:hAnsi="Arial" w:cs="Arial"/>
          <w:lang w:eastAsia="en-GB"/>
        </w:rPr>
        <w:t xml:space="preserve"> any work-related health and safety hazards</w:t>
      </w:r>
      <w:r>
        <w:rPr>
          <w:rFonts w:ascii="Arial" w:eastAsia="Times New Roman" w:hAnsi="Arial" w:cs="Arial"/>
          <w:lang w:eastAsia="en-GB"/>
        </w:rPr>
        <w:t>, so that the line manager can liaise with Occupational Health and/or HR to consider the appropriate action.</w:t>
      </w:r>
    </w:p>
    <w:p w14:paraId="6B5FE920" w14:textId="68C9DE25" w:rsidR="00C55877" w:rsidRPr="00114982" w:rsidRDefault="00C55877" w:rsidP="006E2F9F">
      <w:pPr>
        <w:shd w:val="clear" w:color="auto" w:fill="FFFFFF"/>
        <w:spacing w:after="180" w:line="240" w:lineRule="auto"/>
        <w:jc w:val="both"/>
        <w:rPr>
          <w:rFonts w:ascii="Arial" w:eastAsia="Times New Roman" w:hAnsi="Arial" w:cs="Arial"/>
          <w:lang w:eastAsia="en-GB"/>
        </w:rPr>
      </w:pPr>
      <w:r>
        <w:rPr>
          <w:rFonts w:ascii="Arial" w:eastAsia="Times New Roman" w:hAnsi="Arial" w:cs="Arial"/>
          <w:lang w:eastAsia="en-GB"/>
        </w:rPr>
        <w:t>Staff</w:t>
      </w:r>
      <w:r w:rsidRPr="00114982">
        <w:rPr>
          <w:rFonts w:ascii="Arial" w:eastAsia="Times New Roman" w:hAnsi="Arial" w:cs="Arial"/>
          <w:lang w:eastAsia="en-GB"/>
        </w:rPr>
        <w:t xml:space="preserve"> should follow the usual reporting procedures for any work-related accidents that occur in their home.</w:t>
      </w:r>
    </w:p>
    <w:p w14:paraId="073DFB8F" w14:textId="564122F8" w:rsidR="007204EC" w:rsidRPr="009359E1" w:rsidRDefault="00EB2607" w:rsidP="006E2F9F">
      <w:pPr>
        <w:pStyle w:val="Heading1"/>
        <w:jc w:val="both"/>
        <w:rPr>
          <w:rFonts w:ascii="Arial" w:hAnsi="Arial" w:cs="Arial"/>
          <w:sz w:val="22"/>
          <w:szCs w:val="22"/>
        </w:rPr>
      </w:pPr>
      <w:bookmarkStart w:id="7" w:name="_Toc65670224"/>
      <w:r w:rsidRPr="009359E1">
        <w:rPr>
          <w:rFonts w:ascii="Arial" w:hAnsi="Arial" w:cs="Arial"/>
          <w:sz w:val="22"/>
          <w:szCs w:val="22"/>
        </w:rPr>
        <w:t>Equipment and M</w:t>
      </w:r>
      <w:r w:rsidR="007204EC" w:rsidRPr="009359E1">
        <w:rPr>
          <w:rFonts w:ascii="Arial" w:hAnsi="Arial" w:cs="Arial"/>
          <w:sz w:val="22"/>
          <w:szCs w:val="22"/>
        </w:rPr>
        <w:t>aterials</w:t>
      </w:r>
      <w:bookmarkEnd w:id="7"/>
    </w:p>
    <w:p w14:paraId="2989424A" w14:textId="191A33F4" w:rsidR="00EB2607" w:rsidRPr="00114982" w:rsidRDefault="00EB2607" w:rsidP="006E2F9F">
      <w:pPr>
        <w:shd w:val="clear" w:color="auto" w:fill="FFFFFF"/>
        <w:spacing w:after="180" w:line="240" w:lineRule="auto"/>
        <w:jc w:val="both"/>
        <w:rPr>
          <w:rFonts w:ascii="Arial" w:eastAsia="Times New Roman" w:hAnsi="Arial" w:cs="Arial"/>
          <w:lang w:eastAsia="en-GB"/>
        </w:rPr>
      </w:pPr>
      <w:r>
        <w:rPr>
          <w:rFonts w:ascii="Arial" w:eastAsia="Times New Roman" w:hAnsi="Arial" w:cs="Arial"/>
          <w:lang w:eastAsia="en-GB"/>
        </w:rPr>
        <w:t>The equipment and materials required for staff to work effectively from home have all now been provided. Any staff that are still in need of any</w:t>
      </w:r>
      <w:r w:rsidRPr="00114982">
        <w:rPr>
          <w:rFonts w:ascii="Arial" w:eastAsia="Times New Roman" w:hAnsi="Arial" w:cs="Arial"/>
          <w:lang w:eastAsia="en-GB"/>
        </w:rPr>
        <w:t xml:space="preserve"> </w:t>
      </w:r>
      <w:r>
        <w:rPr>
          <w:rFonts w:ascii="Arial" w:eastAsia="Times New Roman" w:hAnsi="Arial" w:cs="Arial"/>
          <w:lang w:eastAsia="en-GB"/>
        </w:rPr>
        <w:t xml:space="preserve">necessary </w:t>
      </w:r>
      <w:r w:rsidRPr="00114982">
        <w:rPr>
          <w:rFonts w:ascii="Arial" w:eastAsia="Times New Roman" w:hAnsi="Arial" w:cs="Arial"/>
          <w:lang w:eastAsia="en-GB"/>
        </w:rPr>
        <w:t xml:space="preserve">equipment </w:t>
      </w:r>
      <w:r>
        <w:rPr>
          <w:rFonts w:ascii="Arial" w:eastAsia="Times New Roman" w:hAnsi="Arial" w:cs="Arial"/>
          <w:lang w:eastAsia="en-GB"/>
        </w:rPr>
        <w:t>or</w:t>
      </w:r>
      <w:r w:rsidRPr="00114982">
        <w:rPr>
          <w:rFonts w:ascii="Arial" w:eastAsia="Times New Roman" w:hAnsi="Arial" w:cs="Arial"/>
          <w:lang w:eastAsia="en-GB"/>
        </w:rPr>
        <w:t xml:space="preserve"> materials should notify </w:t>
      </w:r>
      <w:r>
        <w:rPr>
          <w:rFonts w:ascii="Arial" w:eastAsia="Times New Roman" w:hAnsi="Arial" w:cs="Arial"/>
          <w:lang w:eastAsia="en-GB"/>
        </w:rPr>
        <w:t>their</w:t>
      </w:r>
      <w:r w:rsidRPr="00114982">
        <w:rPr>
          <w:rFonts w:ascii="Arial" w:eastAsia="Times New Roman" w:hAnsi="Arial" w:cs="Arial"/>
          <w:lang w:eastAsia="en-GB"/>
        </w:rPr>
        <w:t xml:space="preserve"> line manager immediately. </w:t>
      </w:r>
      <w:r>
        <w:rPr>
          <w:rFonts w:ascii="Arial" w:eastAsia="Times New Roman" w:hAnsi="Arial" w:cs="Arial"/>
          <w:lang w:eastAsia="en-GB"/>
        </w:rPr>
        <w:t xml:space="preserve">It is appreciated that the initial requirement to work from home transpired with little notice and as such there may be delays to some equipment being provided; staff are asked to please bear with the school whilst this is arranged where any equipment or materials are still outstanding. </w:t>
      </w:r>
    </w:p>
    <w:p w14:paraId="6FE84B41" w14:textId="3D2DBFBC" w:rsidR="007204EC" w:rsidRPr="00EB2607" w:rsidRDefault="00EB2607" w:rsidP="006E2F9F">
      <w:pPr>
        <w:shd w:val="clear" w:color="auto" w:fill="FFFFFF"/>
        <w:spacing w:after="180" w:line="240" w:lineRule="auto"/>
        <w:jc w:val="both"/>
        <w:rPr>
          <w:rFonts w:ascii="Arial" w:eastAsia="Times New Roman" w:hAnsi="Arial" w:cs="Arial"/>
          <w:lang w:eastAsia="en-GB"/>
        </w:rPr>
      </w:pPr>
      <w:r w:rsidRPr="00EB2607">
        <w:rPr>
          <w:rFonts w:ascii="Arial" w:eastAsia="Times New Roman" w:hAnsi="Arial" w:cs="Arial"/>
          <w:lang w:eastAsia="en-GB"/>
        </w:rPr>
        <w:t xml:space="preserve">All staff are responsible for taking proper care of school equipment and materials and to notify their line manager and/or IT contact in the event of any faults. </w:t>
      </w:r>
    </w:p>
    <w:p w14:paraId="7A8486C9" w14:textId="7510FDB0" w:rsidR="007204EC" w:rsidRPr="00114982" w:rsidRDefault="00EB2607" w:rsidP="006E2F9F">
      <w:pPr>
        <w:shd w:val="clear" w:color="auto" w:fill="FFFFFF"/>
        <w:spacing w:after="180" w:line="240" w:lineRule="auto"/>
        <w:jc w:val="both"/>
        <w:rPr>
          <w:rFonts w:ascii="Arial" w:eastAsia="Times New Roman" w:hAnsi="Arial" w:cs="Arial"/>
          <w:lang w:eastAsia="en-GB"/>
        </w:rPr>
      </w:pPr>
      <w:r>
        <w:rPr>
          <w:rFonts w:ascii="Arial" w:eastAsia="Times New Roman" w:hAnsi="Arial" w:cs="Arial"/>
          <w:lang w:eastAsia="en-GB"/>
        </w:rPr>
        <w:t>Where staff may be required to undertake or complete tasks that cannot be done from home, such as posting letters or printing materials, in the first instance they should contact the school to arrange for those who may be in attendance at the school site to facilitate this. Staff who are working from home should not be attending school unless absolutely necessary and only where this has been discussed with their line manager first. This is not to deter staff from being able to complete their tasks but is in the interests of protecting all staff and pupils from Covid-19.</w:t>
      </w:r>
    </w:p>
    <w:p w14:paraId="0B5BCA14" w14:textId="3303F44F" w:rsidR="007204EC" w:rsidRPr="00114982" w:rsidRDefault="00F322C6" w:rsidP="006E2F9F">
      <w:pPr>
        <w:shd w:val="clear" w:color="auto" w:fill="FFFFFF"/>
        <w:spacing w:after="180" w:line="240" w:lineRule="auto"/>
        <w:jc w:val="both"/>
        <w:rPr>
          <w:rFonts w:ascii="Arial" w:eastAsia="Times New Roman" w:hAnsi="Arial" w:cs="Arial"/>
          <w:lang w:eastAsia="en-GB"/>
        </w:rPr>
      </w:pPr>
      <w:r>
        <w:rPr>
          <w:rFonts w:ascii="Arial" w:eastAsia="Times New Roman" w:hAnsi="Arial" w:cs="Arial"/>
          <w:lang w:eastAsia="en-GB"/>
        </w:rPr>
        <w:t>Any staff who leave the school’s employment whilst working from home should arrange with their line manager to return all school property in their possession as quickly and as safely as possible, adhering to Covid-19 protection guidelines at all times.</w:t>
      </w:r>
    </w:p>
    <w:p w14:paraId="62F7580A" w14:textId="77777777" w:rsidR="00FC2A63" w:rsidRPr="009359E1" w:rsidRDefault="00FC2A63" w:rsidP="006E2F9F">
      <w:pPr>
        <w:pStyle w:val="Heading1"/>
        <w:jc w:val="both"/>
        <w:rPr>
          <w:rFonts w:ascii="Arial" w:hAnsi="Arial" w:cs="Arial"/>
          <w:sz w:val="22"/>
          <w:szCs w:val="22"/>
        </w:rPr>
      </w:pPr>
      <w:bookmarkStart w:id="8" w:name="_Toc65670225"/>
      <w:r w:rsidRPr="009359E1">
        <w:rPr>
          <w:rFonts w:ascii="Arial" w:hAnsi="Arial" w:cs="Arial"/>
          <w:sz w:val="22"/>
          <w:szCs w:val="22"/>
        </w:rPr>
        <w:t>Sickness</w:t>
      </w:r>
      <w:bookmarkEnd w:id="8"/>
    </w:p>
    <w:p w14:paraId="45F9597D" w14:textId="18A2B689" w:rsidR="00FC2A63" w:rsidRPr="00114982" w:rsidRDefault="001B02FE" w:rsidP="006E2F9F">
      <w:pPr>
        <w:shd w:val="clear" w:color="auto" w:fill="FFFFFF"/>
        <w:spacing w:after="180" w:line="240" w:lineRule="auto"/>
        <w:jc w:val="both"/>
        <w:rPr>
          <w:rFonts w:ascii="Arial" w:eastAsia="Times New Roman" w:hAnsi="Arial" w:cs="Arial"/>
          <w:lang w:eastAsia="en-GB"/>
        </w:rPr>
      </w:pPr>
      <w:r>
        <w:rPr>
          <w:rFonts w:ascii="Arial" w:eastAsia="Times New Roman" w:hAnsi="Arial" w:cs="Arial"/>
          <w:lang w:eastAsia="en-GB"/>
        </w:rPr>
        <w:t>The school’s</w:t>
      </w:r>
      <w:r w:rsidR="00FC2A63" w:rsidRPr="00114982">
        <w:rPr>
          <w:rFonts w:ascii="Arial" w:eastAsia="Times New Roman" w:hAnsi="Arial" w:cs="Arial"/>
          <w:lang w:eastAsia="en-GB"/>
        </w:rPr>
        <w:t xml:space="preserve"> sickness absence policy and procedure </w:t>
      </w:r>
      <w:r>
        <w:rPr>
          <w:rFonts w:ascii="Arial" w:eastAsia="Times New Roman" w:hAnsi="Arial" w:cs="Arial"/>
          <w:lang w:eastAsia="en-GB"/>
        </w:rPr>
        <w:t>continues to</w:t>
      </w:r>
      <w:r w:rsidR="00FC2A63" w:rsidRPr="00114982">
        <w:rPr>
          <w:rFonts w:ascii="Arial" w:eastAsia="Times New Roman" w:hAnsi="Arial" w:cs="Arial"/>
          <w:lang w:eastAsia="en-GB"/>
        </w:rPr>
        <w:t xml:space="preserve"> apply </w:t>
      </w:r>
      <w:r>
        <w:rPr>
          <w:rFonts w:ascii="Arial" w:eastAsia="Times New Roman" w:hAnsi="Arial" w:cs="Arial"/>
          <w:lang w:eastAsia="en-GB"/>
        </w:rPr>
        <w:t>whilst staff are working from home and staff are required to comply with the usual absence reporting procedures in contacting their line managers</w:t>
      </w:r>
      <w:r w:rsidR="00613E66">
        <w:rPr>
          <w:rFonts w:ascii="Arial" w:eastAsia="Times New Roman" w:hAnsi="Arial" w:cs="Arial"/>
          <w:lang w:eastAsia="en-GB"/>
        </w:rPr>
        <w:t xml:space="preserve"> where they are unfit for work</w:t>
      </w:r>
      <w:r>
        <w:rPr>
          <w:rFonts w:ascii="Arial" w:eastAsia="Times New Roman" w:hAnsi="Arial" w:cs="Arial"/>
          <w:lang w:eastAsia="en-GB"/>
        </w:rPr>
        <w:t>.</w:t>
      </w:r>
    </w:p>
    <w:p w14:paraId="08D4C468" w14:textId="23125E7D" w:rsidR="007204EC" w:rsidRDefault="001B02FE" w:rsidP="006E2F9F">
      <w:pPr>
        <w:shd w:val="clear" w:color="auto" w:fill="FFFFFF"/>
        <w:spacing w:after="180" w:line="240" w:lineRule="auto"/>
        <w:jc w:val="both"/>
        <w:rPr>
          <w:rFonts w:ascii="Arial" w:eastAsia="Times New Roman" w:hAnsi="Arial" w:cs="Arial"/>
          <w:lang w:eastAsia="en-GB"/>
        </w:rPr>
      </w:pPr>
      <w:r>
        <w:rPr>
          <w:rFonts w:ascii="Arial" w:eastAsia="Times New Roman" w:hAnsi="Arial" w:cs="Arial"/>
          <w:lang w:eastAsia="en-GB"/>
        </w:rPr>
        <w:t>Any staff who are experiencing</w:t>
      </w:r>
      <w:r w:rsidR="00FC2A63" w:rsidRPr="00114982">
        <w:rPr>
          <w:rFonts w:ascii="Arial" w:eastAsia="Times New Roman" w:hAnsi="Arial" w:cs="Arial"/>
          <w:lang w:eastAsia="en-GB"/>
        </w:rPr>
        <w:t xml:space="preserve"> symptoms</w:t>
      </w:r>
      <w:r>
        <w:rPr>
          <w:rFonts w:ascii="Arial" w:eastAsia="Times New Roman" w:hAnsi="Arial" w:cs="Arial"/>
          <w:lang w:eastAsia="en-GB"/>
        </w:rPr>
        <w:t xml:space="preserve"> of Covid-19 must follow the appropriate guidance and arrange a test. Please see </w:t>
      </w:r>
      <w:hyperlink r:id="rId11" w:history="1">
        <w:r w:rsidRPr="001B02FE">
          <w:rPr>
            <w:rStyle w:val="Hyperlink"/>
            <w:rFonts w:ascii="Arial" w:eastAsia="Times New Roman" w:hAnsi="Arial" w:cs="Arial"/>
            <w:lang w:eastAsia="en-GB"/>
          </w:rPr>
          <w:t>here</w:t>
        </w:r>
      </w:hyperlink>
      <w:r>
        <w:rPr>
          <w:rFonts w:ascii="Arial" w:eastAsia="Times New Roman" w:hAnsi="Arial" w:cs="Arial"/>
          <w:lang w:eastAsia="en-GB"/>
        </w:rPr>
        <w:t xml:space="preserve"> a range of links available on the PACT HR website relating to the Government’s Covid-19 guidance.</w:t>
      </w:r>
    </w:p>
    <w:p w14:paraId="71A4FD15" w14:textId="0F033354" w:rsidR="00FC2A63" w:rsidRPr="009359E1" w:rsidRDefault="00FC2A63" w:rsidP="006E2F9F">
      <w:pPr>
        <w:pStyle w:val="Heading1"/>
        <w:jc w:val="both"/>
        <w:rPr>
          <w:rFonts w:ascii="Arial" w:hAnsi="Arial" w:cs="Arial"/>
          <w:sz w:val="22"/>
          <w:szCs w:val="22"/>
        </w:rPr>
      </w:pPr>
      <w:bookmarkStart w:id="9" w:name="_Toc65670226"/>
      <w:r w:rsidRPr="009359E1">
        <w:rPr>
          <w:rFonts w:ascii="Arial" w:hAnsi="Arial" w:cs="Arial"/>
          <w:sz w:val="22"/>
          <w:szCs w:val="22"/>
        </w:rPr>
        <w:t>Tax</w:t>
      </w:r>
      <w:bookmarkEnd w:id="9"/>
    </w:p>
    <w:p w14:paraId="6E2265A9" w14:textId="65CE8B3E" w:rsidR="00FC2A63" w:rsidRPr="00114982" w:rsidRDefault="001B02FE" w:rsidP="006E2F9F">
      <w:pPr>
        <w:shd w:val="clear" w:color="auto" w:fill="FFFFFF"/>
        <w:spacing w:after="180" w:line="240" w:lineRule="auto"/>
        <w:jc w:val="both"/>
        <w:rPr>
          <w:rFonts w:ascii="Arial" w:eastAsia="Times New Roman" w:hAnsi="Arial" w:cs="Arial"/>
          <w:lang w:eastAsia="en-GB"/>
        </w:rPr>
      </w:pPr>
      <w:r>
        <w:rPr>
          <w:rFonts w:ascii="Arial" w:eastAsia="Times New Roman" w:hAnsi="Arial" w:cs="Arial"/>
          <w:lang w:eastAsia="en-GB"/>
        </w:rPr>
        <w:t>Staff</w:t>
      </w:r>
      <w:r w:rsidR="00FC2A63" w:rsidRPr="00114982">
        <w:rPr>
          <w:rFonts w:ascii="Arial" w:eastAsia="Times New Roman" w:hAnsi="Arial" w:cs="Arial"/>
          <w:lang w:eastAsia="en-GB"/>
        </w:rPr>
        <w:t xml:space="preserve"> may be able to claim tax relief for any household expenses incurred as a result of working from home, provided the exp</w:t>
      </w:r>
      <w:r>
        <w:rPr>
          <w:rFonts w:ascii="Arial" w:eastAsia="Times New Roman" w:hAnsi="Arial" w:cs="Arial"/>
          <w:lang w:eastAsia="en-GB"/>
        </w:rPr>
        <w:t>enses are solely work related. Please visit</w:t>
      </w:r>
      <w:r w:rsidRPr="00114982">
        <w:rPr>
          <w:rFonts w:ascii="Arial" w:hAnsi="Arial" w:cs="Arial"/>
        </w:rPr>
        <w:t xml:space="preserve"> </w:t>
      </w:r>
      <w:hyperlink r:id="rId12" w:history="1">
        <w:r w:rsidR="00FC2A63" w:rsidRPr="00114982">
          <w:rPr>
            <w:rFonts w:ascii="Arial" w:eastAsia="Times New Roman" w:hAnsi="Arial" w:cs="Arial"/>
            <w:u w:val="single"/>
            <w:lang w:eastAsia="en-GB"/>
          </w:rPr>
          <w:t>www.gov.uk/tax-relief-for-employees/working-at-home</w:t>
        </w:r>
      </w:hyperlink>
      <w:r>
        <w:rPr>
          <w:rFonts w:ascii="Arial" w:eastAsia="Times New Roman" w:hAnsi="Arial" w:cs="Arial"/>
          <w:lang w:eastAsia="en-GB"/>
        </w:rPr>
        <w:t xml:space="preserve"> for further information.</w:t>
      </w:r>
    </w:p>
    <w:p w14:paraId="38A2E62D" w14:textId="1033CCB1" w:rsidR="00FC2A63" w:rsidRPr="009359E1" w:rsidRDefault="00FC2A63" w:rsidP="006E2F9F">
      <w:pPr>
        <w:pStyle w:val="Heading1"/>
        <w:jc w:val="both"/>
        <w:rPr>
          <w:rFonts w:ascii="Arial" w:hAnsi="Arial" w:cs="Arial"/>
          <w:sz w:val="22"/>
          <w:szCs w:val="22"/>
        </w:rPr>
      </w:pPr>
      <w:bookmarkStart w:id="10" w:name="_Toc65670227"/>
      <w:r w:rsidRPr="009359E1">
        <w:rPr>
          <w:rFonts w:ascii="Arial" w:hAnsi="Arial" w:cs="Arial"/>
          <w:sz w:val="22"/>
          <w:szCs w:val="22"/>
        </w:rPr>
        <w:t>Security</w:t>
      </w:r>
      <w:r w:rsidR="00F4679F">
        <w:rPr>
          <w:rFonts w:ascii="Arial" w:hAnsi="Arial" w:cs="Arial"/>
          <w:sz w:val="22"/>
          <w:szCs w:val="22"/>
        </w:rPr>
        <w:t xml:space="preserve"> &amp; GDPR</w:t>
      </w:r>
      <w:bookmarkEnd w:id="10"/>
    </w:p>
    <w:p w14:paraId="5C6527D5" w14:textId="736032B7" w:rsidR="00FC2A63" w:rsidRPr="00114982" w:rsidRDefault="001B02FE" w:rsidP="006E2F9F">
      <w:pPr>
        <w:shd w:val="clear" w:color="auto" w:fill="FFFFFF"/>
        <w:spacing w:after="180" w:line="240" w:lineRule="auto"/>
        <w:jc w:val="both"/>
        <w:rPr>
          <w:rFonts w:ascii="Arial" w:eastAsia="Times New Roman" w:hAnsi="Arial" w:cs="Arial"/>
          <w:lang w:eastAsia="en-GB"/>
        </w:rPr>
      </w:pPr>
      <w:r>
        <w:rPr>
          <w:rFonts w:ascii="Arial" w:eastAsia="Times New Roman" w:hAnsi="Arial" w:cs="Arial"/>
          <w:lang w:eastAsia="en-GB"/>
        </w:rPr>
        <w:lastRenderedPageBreak/>
        <w:t>Staff</w:t>
      </w:r>
      <w:r w:rsidR="00FC2A63" w:rsidRPr="00114982">
        <w:rPr>
          <w:rFonts w:ascii="Arial" w:eastAsia="Times New Roman" w:hAnsi="Arial" w:cs="Arial"/>
          <w:lang w:eastAsia="en-GB"/>
        </w:rPr>
        <w:t xml:space="preserve"> work</w:t>
      </w:r>
      <w:r>
        <w:rPr>
          <w:rFonts w:ascii="Arial" w:eastAsia="Times New Roman" w:hAnsi="Arial" w:cs="Arial"/>
          <w:lang w:eastAsia="en-GB"/>
        </w:rPr>
        <w:t>ing</w:t>
      </w:r>
      <w:r w:rsidR="00FC2A63" w:rsidRPr="00114982">
        <w:rPr>
          <w:rFonts w:ascii="Arial" w:eastAsia="Times New Roman" w:hAnsi="Arial" w:cs="Arial"/>
          <w:lang w:eastAsia="en-GB"/>
        </w:rPr>
        <w:t xml:space="preserve"> from home are responsible for keeping all documents</w:t>
      </w:r>
      <w:r>
        <w:rPr>
          <w:rFonts w:ascii="Arial" w:eastAsia="Times New Roman" w:hAnsi="Arial" w:cs="Arial"/>
          <w:lang w:eastAsia="en-GB"/>
        </w:rPr>
        <w:t>, materials, resources</w:t>
      </w:r>
      <w:r w:rsidR="00FC2A63" w:rsidRPr="00114982">
        <w:rPr>
          <w:rFonts w:ascii="Arial" w:eastAsia="Times New Roman" w:hAnsi="Arial" w:cs="Arial"/>
          <w:lang w:eastAsia="en-GB"/>
        </w:rPr>
        <w:t xml:space="preserve"> and information associated with </w:t>
      </w:r>
      <w:r>
        <w:rPr>
          <w:rFonts w:ascii="Arial" w:eastAsia="Times New Roman" w:hAnsi="Arial" w:cs="Arial"/>
          <w:lang w:eastAsia="en-GB"/>
        </w:rPr>
        <w:t>the school</w:t>
      </w:r>
      <w:r w:rsidR="00FC2A63" w:rsidRPr="00114982">
        <w:rPr>
          <w:rFonts w:ascii="Arial" w:eastAsia="Times New Roman" w:hAnsi="Arial" w:cs="Arial"/>
          <w:lang w:eastAsia="en-GB"/>
        </w:rPr>
        <w:t xml:space="preserve"> secure at all times. </w:t>
      </w:r>
      <w:r>
        <w:rPr>
          <w:rFonts w:ascii="Arial" w:eastAsia="Times New Roman" w:hAnsi="Arial" w:cs="Arial"/>
          <w:lang w:eastAsia="en-GB"/>
        </w:rPr>
        <w:t>This includes:</w:t>
      </w:r>
    </w:p>
    <w:p w14:paraId="2FB60E44" w14:textId="77777777" w:rsidR="00FC2A63" w:rsidRPr="00114982" w:rsidRDefault="00FC2A63" w:rsidP="006E2F9F">
      <w:pPr>
        <w:numPr>
          <w:ilvl w:val="0"/>
          <w:numId w:val="3"/>
        </w:numPr>
        <w:shd w:val="clear" w:color="auto" w:fill="FFFFFF"/>
        <w:spacing w:before="100" w:beforeAutospacing="1" w:after="180" w:line="240" w:lineRule="auto"/>
        <w:jc w:val="both"/>
        <w:rPr>
          <w:rFonts w:ascii="Arial" w:eastAsia="Times New Roman" w:hAnsi="Arial" w:cs="Arial"/>
          <w:lang w:eastAsia="en-GB"/>
        </w:rPr>
      </w:pPr>
      <w:r w:rsidRPr="00114982">
        <w:rPr>
          <w:rFonts w:ascii="Arial" w:eastAsia="Times New Roman" w:hAnsi="Arial" w:cs="Arial"/>
          <w:lang w:eastAsia="en-GB"/>
        </w:rPr>
        <w:t>keep filing cabinets and drawers locked when they are not being used;</w:t>
      </w:r>
    </w:p>
    <w:p w14:paraId="764E1227" w14:textId="77777777" w:rsidR="00FC2A63" w:rsidRPr="00114982" w:rsidRDefault="00FC2A63" w:rsidP="006E2F9F">
      <w:pPr>
        <w:numPr>
          <w:ilvl w:val="0"/>
          <w:numId w:val="3"/>
        </w:numPr>
        <w:shd w:val="clear" w:color="auto" w:fill="FFFFFF"/>
        <w:spacing w:before="100" w:beforeAutospacing="1" w:after="180" w:line="240" w:lineRule="auto"/>
        <w:jc w:val="both"/>
        <w:rPr>
          <w:rFonts w:ascii="Arial" w:eastAsia="Times New Roman" w:hAnsi="Arial" w:cs="Arial"/>
          <w:lang w:eastAsia="en-GB"/>
        </w:rPr>
      </w:pPr>
      <w:r w:rsidRPr="00114982">
        <w:rPr>
          <w:rFonts w:ascii="Arial" w:eastAsia="Times New Roman" w:hAnsi="Arial" w:cs="Arial"/>
          <w:lang w:eastAsia="en-GB"/>
        </w:rPr>
        <w:t>keep all documentation under lock and key at all times except when in use; and</w:t>
      </w:r>
    </w:p>
    <w:p w14:paraId="2C1B5F00" w14:textId="7907AA69" w:rsidR="00FC2A63" w:rsidRPr="00114982" w:rsidRDefault="001B02FE" w:rsidP="006E2F9F">
      <w:pPr>
        <w:numPr>
          <w:ilvl w:val="0"/>
          <w:numId w:val="3"/>
        </w:numPr>
        <w:shd w:val="clear" w:color="auto" w:fill="FFFFFF"/>
        <w:spacing w:before="100" w:beforeAutospacing="1" w:after="180" w:line="240" w:lineRule="auto"/>
        <w:jc w:val="both"/>
        <w:rPr>
          <w:rFonts w:ascii="Arial" w:eastAsia="Times New Roman" w:hAnsi="Arial" w:cs="Arial"/>
          <w:lang w:eastAsia="en-GB"/>
        </w:rPr>
      </w:pPr>
      <w:r>
        <w:rPr>
          <w:rFonts w:ascii="Arial" w:eastAsia="Times New Roman" w:hAnsi="Arial" w:cs="Arial"/>
          <w:lang w:eastAsia="en-GB"/>
        </w:rPr>
        <w:t>using</w:t>
      </w:r>
      <w:r w:rsidR="00FC2A63" w:rsidRPr="00114982">
        <w:rPr>
          <w:rFonts w:ascii="Arial" w:eastAsia="Times New Roman" w:hAnsi="Arial" w:cs="Arial"/>
          <w:lang w:eastAsia="en-GB"/>
        </w:rPr>
        <w:t xml:space="preserve"> a unique password for work computer</w:t>
      </w:r>
      <w:r>
        <w:rPr>
          <w:rFonts w:ascii="Arial" w:eastAsia="Times New Roman" w:hAnsi="Arial" w:cs="Arial"/>
          <w:lang w:eastAsia="en-GB"/>
        </w:rPr>
        <w:t>s, laptops</w:t>
      </w:r>
      <w:r w:rsidR="00FC2A63" w:rsidRPr="00114982">
        <w:rPr>
          <w:rFonts w:ascii="Arial" w:eastAsia="Times New Roman" w:hAnsi="Arial" w:cs="Arial"/>
          <w:lang w:eastAsia="en-GB"/>
        </w:rPr>
        <w:t xml:space="preserve"> and any other digital devices </w:t>
      </w:r>
      <w:r>
        <w:rPr>
          <w:rFonts w:ascii="Arial" w:eastAsia="Times New Roman" w:hAnsi="Arial" w:cs="Arial"/>
          <w:lang w:eastAsia="en-GB"/>
        </w:rPr>
        <w:t>used</w:t>
      </w:r>
      <w:r w:rsidR="00FC2A63" w:rsidRPr="00114982">
        <w:rPr>
          <w:rFonts w:ascii="Arial" w:eastAsia="Times New Roman" w:hAnsi="Arial" w:cs="Arial"/>
          <w:lang w:eastAsia="en-GB"/>
        </w:rPr>
        <w:t xml:space="preserve"> for work</w:t>
      </w:r>
      <w:r w:rsidR="00DB6387">
        <w:rPr>
          <w:rFonts w:ascii="Arial" w:eastAsia="Times New Roman" w:hAnsi="Arial" w:cs="Arial"/>
          <w:lang w:eastAsia="en-GB"/>
        </w:rPr>
        <w:t xml:space="preserve"> making sure to not share this with anyone else</w:t>
      </w:r>
      <w:r w:rsidR="00FC2A63" w:rsidRPr="00114982">
        <w:rPr>
          <w:rFonts w:ascii="Arial" w:eastAsia="Times New Roman" w:hAnsi="Arial" w:cs="Arial"/>
          <w:lang w:eastAsia="en-GB"/>
        </w:rPr>
        <w:t>.</w:t>
      </w:r>
    </w:p>
    <w:p w14:paraId="31184E28" w14:textId="10DB9152" w:rsidR="00FC2A63" w:rsidRDefault="001B02FE" w:rsidP="006E2F9F">
      <w:pPr>
        <w:shd w:val="clear" w:color="auto" w:fill="FFFFFF"/>
        <w:spacing w:after="180" w:line="240" w:lineRule="auto"/>
        <w:jc w:val="both"/>
        <w:rPr>
          <w:rFonts w:ascii="Arial" w:eastAsia="Times New Roman" w:hAnsi="Arial" w:cs="Arial"/>
          <w:lang w:eastAsia="en-GB"/>
        </w:rPr>
      </w:pPr>
      <w:r>
        <w:rPr>
          <w:rFonts w:ascii="Arial" w:eastAsia="Times New Roman" w:hAnsi="Arial" w:cs="Arial"/>
          <w:lang w:eastAsia="en-GB"/>
        </w:rPr>
        <w:t>Any equipment</w:t>
      </w:r>
      <w:r w:rsidR="00FC2A63" w:rsidRPr="00114982">
        <w:rPr>
          <w:rFonts w:ascii="Arial" w:eastAsia="Times New Roman" w:hAnsi="Arial" w:cs="Arial"/>
          <w:lang w:eastAsia="en-GB"/>
        </w:rPr>
        <w:t xml:space="preserve"> provided by </w:t>
      </w:r>
      <w:r>
        <w:rPr>
          <w:rFonts w:ascii="Arial" w:eastAsia="Times New Roman" w:hAnsi="Arial" w:cs="Arial"/>
          <w:lang w:eastAsia="en-GB"/>
        </w:rPr>
        <w:t>the school</w:t>
      </w:r>
      <w:r w:rsidR="00FC2A63" w:rsidRPr="00114982">
        <w:rPr>
          <w:rFonts w:ascii="Arial" w:eastAsia="Times New Roman" w:hAnsi="Arial" w:cs="Arial"/>
          <w:lang w:eastAsia="en-GB"/>
        </w:rPr>
        <w:t xml:space="preserve"> must be used for work-related purposes only and must not be used by any other member of the family</w:t>
      </w:r>
      <w:r>
        <w:rPr>
          <w:rFonts w:ascii="Arial" w:eastAsia="Times New Roman" w:hAnsi="Arial" w:cs="Arial"/>
          <w:lang w:eastAsia="en-GB"/>
        </w:rPr>
        <w:t>, household</w:t>
      </w:r>
      <w:r w:rsidR="00FC2A63" w:rsidRPr="00114982">
        <w:rPr>
          <w:rFonts w:ascii="Arial" w:eastAsia="Times New Roman" w:hAnsi="Arial" w:cs="Arial"/>
          <w:lang w:eastAsia="en-GB"/>
        </w:rPr>
        <w:t xml:space="preserve"> or third party at any time or for any purpose.</w:t>
      </w:r>
    </w:p>
    <w:p w14:paraId="5262C3F7" w14:textId="0511374F" w:rsidR="001B02FE" w:rsidRPr="00114982" w:rsidRDefault="00DB6387" w:rsidP="006E2F9F">
      <w:pPr>
        <w:shd w:val="clear" w:color="auto" w:fill="FFFFFF"/>
        <w:spacing w:after="180" w:line="240" w:lineRule="auto"/>
        <w:jc w:val="both"/>
        <w:rPr>
          <w:rFonts w:ascii="Arial" w:eastAsia="Times New Roman" w:hAnsi="Arial" w:cs="Arial"/>
          <w:lang w:eastAsia="en-GB"/>
        </w:rPr>
      </w:pPr>
      <w:r>
        <w:rPr>
          <w:rFonts w:ascii="Arial" w:eastAsia="Times New Roman" w:hAnsi="Arial" w:cs="Arial"/>
          <w:lang w:eastAsia="en-GB"/>
        </w:rPr>
        <w:t xml:space="preserve">Staff should be mindful of being aware of others in the household potentially overhearing private conversations or being able to see sensitive documents or emails left open on an unlocked laptop. </w:t>
      </w:r>
      <w:r w:rsidR="009359E1">
        <w:rPr>
          <w:rFonts w:ascii="Arial" w:eastAsia="Times New Roman" w:hAnsi="Arial" w:cs="Arial"/>
          <w:lang w:eastAsia="en-GB"/>
        </w:rPr>
        <w:t>It is appreciated staff may live with other adults who are also working from home and it may not always be feasible to not be overheard for instance; however, w</w:t>
      </w:r>
      <w:r>
        <w:rPr>
          <w:rFonts w:ascii="Arial" w:eastAsia="Times New Roman" w:hAnsi="Arial" w:cs="Arial"/>
          <w:lang w:eastAsia="en-GB"/>
        </w:rPr>
        <w:t xml:space="preserve">herever possible staff should </w:t>
      </w:r>
      <w:r w:rsidR="009359E1">
        <w:rPr>
          <w:rFonts w:ascii="Arial" w:eastAsia="Times New Roman" w:hAnsi="Arial" w:cs="Arial"/>
          <w:lang w:eastAsia="en-GB"/>
        </w:rPr>
        <w:t xml:space="preserve">take steps to </w:t>
      </w:r>
      <w:r>
        <w:rPr>
          <w:rFonts w:ascii="Arial" w:eastAsia="Times New Roman" w:hAnsi="Arial" w:cs="Arial"/>
          <w:lang w:eastAsia="en-GB"/>
        </w:rPr>
        <w:t xml:space="preserve">ensure </w:t>
      </w:r>
      <w:r w:rsidR="007B28F3">
        <w:rPr>
          <w:rFonts w:ascii="Arial" w:eastAsia="Times New Roman" w:hAnsi="Arial" w:cs="Arial"/>
          <w:lang w:eastAsia="en-GB"/>
        </w:rPr>
        <w:t>this does not happen, including but not limited to locking or shutting down computers or laptops when not in use.</w:t>
      </w:r>
    </w:p>
    <w:p w14:paraId="61459867" w14:textId="048950AB" w:rsidR="00984838" w:rsidRPr="009359E1" w:rsidRDefault="001B02FE" w:rsidP="006E2F9F">
      <w:pPr>
        <w:pStyle w:val="Heading1"/>
        <w:jc w:val="both"/>
        <w:rPr>
          <w:rFonts w:ascii="Arial" w:hAnsi="Arial" w:cs="Arial"/>
          <w:sz w:val="22"/>
          <w:szCs w:val="22"/>
        </w:rPr>
      </w:pPr>
      <w:bookmarkStart w:id="11" w:name="_Toc65670228"/>
      <w:r w:rsidRPr="009359E1">
        <w:rPr>
          <w:rFonts w:ascii="Arial" w:hAnsi="Arial" w:cs="Arial"/>
          <w:sz w:val="22"/>
          <w:szCs w:val="22"/>
        </w:rPr>
        <w:t>Review &amp; Further Assistance</w:t>
      </w:r>
      <w:bookmarkEnd w:id="11"/>
    </w:p>
    <w:p w14:paraId="6A5A2E98" w14:textId="7D6A7A56" w:rsidR="001B02FE" w:rsidRDefault="001B02FE" w:rsidP="006E2F9F">
      <w:pPr>
        <w:jc w:val="both"/>
        <w:rPr>
          <w:rFonts w:ascii="Arial" w:hAnsi="Arial" w:cs="Arial"/>
        </w:rPr>
      </w:pPr>
      <w:r>
        <w:rPr>
          <w:rFonts w:ascii="Arial" w:hAnsi="Arial" w:cs="Arial"/>
        </w:rPr>
        <w:t>This guidance will be kept under review and updated accordingly.</w:t>
      </w:r>
    </w:p>
    <w:p w14:paraId="78E4428E" w14:textId="01F5C894" w:rsidR="001B02FE" w:rsidRPr="001B02FE" w:rsidRDefault="001B02FE" w:rsidP="006E2F9F">
      <w:pPr>
        <w:jc w:val="both"/>
        <w:rPr>
          <w:rFonts w:ascii="Arial" w:hAnsi="Arial" w:cs="Arial"/>
        </w:rPr>
      </w:pPr>
      <w:r>
        <w:rPr>
          <w:rFonts w:ascii="Arial" w:hAnsi="Arial" w:cs="Arial"/>
        </w:rPr>
        <w:t>Any schools who require any further advice, guidance or support in respect of staff working from home should contact their PACT HR Business Partner.</w:t>
      </w:r>
    </w:p>
    <w:sectPr w:rsidR="001B02FE" w:rsidRPr="001B02FE" w:rsidSect="007E5A9B">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ED8E1" w14:textId="77777777" w:rsidR="00114982" w:rsidRDefault="00114982" w:rsidP="00114982">
      <w:pPr>
        <w:spacing w:after="0" w:line="240" w:lineRule="auto"/>
      </w:pPr>
      <w:r>
        <w:separator/>
      </w:r>
    </w:p>
  </w:endnote>
  <w:endnote w:type="continuationSeparator" w:id="0">
    <w:p w14:paraId="64A8EA88" w14:textId="77777777" w:rsidR="00114982" w:rsidRDefault="00114982" w:rsidP="0011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628274259"/>
      <w:docPartObj>
        <w:docPartGallery w:val="Page Numbers (Bottom of Page)"/>
        <w:docPartUnique/>
      </w:docPartObj>
    </w:sdtPr>
    <w:sdtEndPr>
      <w:rPr>
        <w:noProof/>
      </w:rPr>
    </w:sdtEndPr>
    <w:sdtContent>
      <w:p w14:paraId="76FD225F" w14:textId="0B940991" w:rsidR="00C80C76" w:rsidRPr="00C80C76" w:rsidRDefault="00C80C76">
        <w:pPr>
          <w:pStyle w:val="Footer"/>
          <w:jc w:val="right"/>
          <w:rPr>
            <w:rFonts w:ascii="Arial" w:hAnsi="Arial" w:cs="Arial"/>
          </w:rPr>
        </w:pPr>
        <w:r w:rsidRPr="00C80C76">
          <w:rPr>
            <w:rFonts w:ascii="Arial" w:hAnsi="Arial" w:cs="Arial"/>
          </w:rPr>
          <w:fldChar w:fldCharType="begin"/>
        </w:r>
        <w:r w:rsidRPr="00C80C76">
          <w:rPr>
            <w:rFonts w:ascii="Arial" w:hAnsi="Arial" w:cs="Arial"/>
          </w:rPr>
          <w:instrText xml:space="preserve"> PAGE   \* MERGEFORMAT </w:instrText>
        </w:r>
        <w:r w:rsidRPr="00C80C76">
          <w:rPr>
            <w:rFonts w:ascii="Arial" w:hAnsi="Arial" w:cs="Arial"/>
          </w:rPr>
          <w:fldChar w:fldCharType="separate"/>
        </w:r>
        <w:r w:rsidR="006449B6">
          <w:rPr>
            <w:rFonts w:ascii="Arial" w:hAnsi="Arial" w:cs="Arial"/>
            <w:noProof/>
          </w:rPr>
          <w:t>2</w:t>
        </w:r>
        <w:r w:rsidRPr="00C80C76">
          <w:rPr>
            <w:rFonts w:ascii="Arial" w:hAnsi="Arial" w:cs="Arial"/>
            <w:noProof/>
          </w:rPr>
          <w:fldChar w:fldCharType="end"/>
        </w:r>
      </w:p>
    </w:sdtContent>
  </w:sdt>
  <w:p w14:paraId="7B3AF5EA" w14:textId="77777777" w:rsidR="00C80C76" w:rsidRDefault="00C80C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9F47D" w14:textId="77777777" w:rsidR="00114982" w:rsidRDefault="00114982" w:rsidP="00114982">
      <w:pPr>
        <w:spacing w:after="0" w:line="240" w:lineRule="auto"/>
      </w:pPr>
      <w:r>
        <w:separator/>
      </w:r>
    </w:p>
  </w:footnote>
  <w:footnote w:type="continuationSeparator" w:id="0">
    <w:p w14:paraId="0ABAA9FB" w14:textId="77777777" w:rsidR="00114982" w:rsidRDefault="00114982" w:rsidP="0011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C3514" w14:textId="2C14D125" w:rsidR="006A2F1F" w:rsidRDefault="006A2F1F">
    <w:pPr>
      <w:pStyle w:val="Header"/>
    </w:pPr>
    <w:r>
      <w:rPr>
        <w:noProof/>
        <w:color w:val="1F497D"/>
        <w:lang w:eastAsia="en-GB"/>
      </w:rPr>
      <w:drawing>
        <wp:inline distT="0" distB="0" distL="0" distR="0" wp14:anchorId="35A83775" wp14:editId="11645421">
          <wp:extent cx="2124075" cy="866775"/>
          <wp:effectExtent l="0" t="0" r="9525" b="9525"/>
          <wp:docPr id="1" name="Picture 1" descr="cid:image001.png@01D48C85.9672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C85.9672C5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24075"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D2C9F"/>
    <w:multiLevelType w:val="multilevel"/>
    <w:tmpl w:val="3CDC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B76AA"/>
    <w:multiLevelType w:val="multilevel"/>
    <w:tmpl w:val="687C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D315B3"/>
    <w:multiLevelType w:val="multilevel"/>
    <w:tmpl w:val="437C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381E3B"/>
    <w:multiLevelType w:val="multilevel"/>
    <w:tmpl w:val="C410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212B10"/>
    <w:multiLevelType w:val="hybridMultilevel"/>
    <w:tmpl w:val="373C6F86"/>
    <w:lvl w:ilvl="0" w:tplc="6FBC041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B2181F"/>
    <w:multiLevelType w:val="multilevel"/>
    <w:tmpl w:val="0172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63"/>
    <w:rsid w:val="00005C59"/>
    <w:rsid w:val="000230A7"/>
    <w:rsid w:val="00114982"/>
    <w:rsid w:val="00152DFD"/>
    <w:rsid w:val="001B02FE"/>
    <w:rsid w:val="001E531F"/>
    <w:rsid w:val="00220A16"/>
    <w:rsid w:val="0022296D"/>
    <w:rsid w:val="00234A95"/>
    <w:rsid w:val="00260785"/>
    <w:rsid w:val="003151ED"/>
    <w:rsid w:val="003A23B4"/>
    <w:rsid w:val="004003D0"/>
    <w:rsid w:val="00432738"/>
    <w:rsid w:val="00613E66"/>
    <w:rsid w:val="006449B6"/>
    <w:rsid w:val="006A2F1F"/>
    <w:rsid w:val="006E2F9F"/>
    <w:rsid w:val="007204EC"/>
    <w:rsid w:val="007B28F3"/>
    <w:rsid w:val="007E5A9B"/>
    <w:rsid w:val="009359E1"/>
    <w:rsid w:val="0099798E"/>
    <w:rsid w:val="00A4341E"/>
    <w:rsid w:val="00C55877"/>
    <w:rsid w:val="00C80C76"/>
    <w:rsid w:val="00D1701A"/>
    <w:rsid w:val="00D2001E"/>
    <w:rsid w:val="00D7667B"/>
    <w:rsid w:val="00D961C1"/>
    <w:rsid w:val="00DB6387"/>
    <w:rsid w:val="00DC4EF8"/>
    <w:rsid w:val="00EA7F24"/>
    <w:rsid w:val="00EB2607"/>
    <w:rsid w:val="00F322C6"/>
    <w:rsid w:val="00F4679F"/>
    <w:rsid w:val="00FC2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E93BD"/>
  <w15:chartTrackingRefBased/>
  <w15:docId w15:val="{DAF7EC6D-14DF-4949-9FD7-B77F126F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2A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C2A6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C2A6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A6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C2A6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C2A63"/>
    <w:rPr>
      <w:rFonts w:ascii="Times New Roman" w:eastAsia="Times New Roman" w:hAnsi="Times New Roman" w:cs="Times New Roman"/>
      <w:b/>
      <w:bCs/>
      <w:sz w:val="27"/>
      <w:szCs w:val="27"/>
      <w:lang w:eastAsia="en-GB"/>
    </w:rPr>
  </w:style>
  <w:style w:type="character" w:customStyle="1" w:styleId="highlight">
    <w:name w:val="highlight"/>
    <w:basedOn w:val="DefaultParagraphFont"/>
    <w:rsid w:val="00FC2A63"/>
  </w:style>
  <w:style w:type="paragraph" w:styleId="NormalWeb">
    <w:name w:val="Normal (Web)"/>
    <w:basedOn w:val="Normal"/>
    <w:uiPriority w:val="99"/>
    <w:semiHidden/>
    <w:unhideWhenUsed/>
    <w:rsid w:val="00FC2A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C2A63"/>
    <w:rPr>
      <w:color w:val="0000FF"/>
      <w:u w:val="single"/>
    </w:rPr>
  </w:style>
  <w:style w:type="paragraph" w:styleId="Header">
    <w:name w:val="header"/>
    <w:basedOn w:val="Normal"/>
    <w:link w:val="HeaderChar"/>
    <w:uiPriority w:val="99"/>
    <w:unhideWhenUsed/>
    <w:rsid w:val="0011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982"/>
  </w:style>
  <w:style w:type="paragraph" w:styleId="Footer">
    <w:name w:val="footer"/>
    <w:basedOn w:val="Normal"/>
    <w:link w:val="FooterChar"/>
    <w:uiPriority w:val="99"/>
    <w:unhideWhenUsed/>
    <w:rsid w:val="0011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982"/>
  </w:style>
  <w:style w:type="paragraph" w:styleId="ListParagraph">
    <w:name w:val="List Paragraph"/>
    <w:basedOn w:val="Normal"/>
    <w:uiPriority w:val="34"/>
    <w:qFormat/>
    <w:rsid w:val="00114982"/>
    <w:pPr>
      <w:ind w:left="720"/>
      <w:contextualSpacing/>
    </w:pPr>
  </w:style>
  <w:style w:type="paragraph" w:styleId="TOCHeading">
    <w:name w:val="TOC Heading"/>
    <w:basedOn w:val="Heading1"/>
    <w:next w:val="Normal"/>
    <w:uiPriority w:val="39"/>
    <w:unhideWhenUsed/>
    <w:qFormat/>
    <w:rsid w:val="007E5A9B"/>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7E5A9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82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ct-hr.co.uk/hr-advisory-service/absence-leave/sickness-absen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tax-relief-for-employees/working-at-hom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ct-hr.co.uk/coronavirus-updates/government-advice-guid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sp.org.uk/public-patient/keeping-active-healthy/staying-healthy-work/desk-based-exercises" TargetMode="External"/><Relationship Id="rId4" Type="http://schemas.openxmlformats.org/officeDocument/2006/relationships/settings" Target="settings.xml"/><Relationship Id="rId9" Type="http://schemas.openxmlformats.org/officeDocument/2006/relationships/hyperlink" Target="https://www.hse.gov.uk/toolbox/workers/home.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7101E.7C4244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640AA-B680-454B-A204-72A21F7E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Berry</dc:creator>
  <cp:keywords/>
  <dc:description/>
  <cp:lastModifiedBy>Lauren Mawson</cp:lastModifiedBy>
  <cp:revision>24</cp:revision>
  <dcterms:created xsi:type="dcterms:W3CDTF">2021-03-03T11:47:00Z</dcterms:created>
  <dcterms:modified xsi:type="dcterms:W3CDTF">2021-03-10T10:41:00Z</dcterms:modified>
</cp:coreProperties>
</file>